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D25" w:rsidRPr="005B74D7" w:rsidRDefault="00983D25" w:rsidP="00983D25">
      <w:pPr>
        <w:spacing w:after="0" w:line="408" w:lineRule="auto"/>
        <w:ind w:left="120"/>
        <w:jc w:val="center"/>
        <w:rPr>
          <w:lang w:val="ru-RU"/>
        </w:rPr>
      </w:pPr>
      <w:bookmarkStart w:id="0" w:name="block-21675871"/>
      <w:r w:rsidRPr="005B74D7">
        <w:rPr>
          <w:rFonts w:ascii="Times New Roman" w:hAnsi="Times New Roman"/>
          <w:b/>
          <w:color w:val="000000"/>
          <w:sz w:val="28"/>
          <w:lang w:val="ru-RU"/>
        </w:rPr>
        <w:t>МИНИСТЕРСТВО ПРОСВЕЩЕНИЯ РОССИЙСКОЙ ФЕДЕРАЦИИ</w:t>
      </w:r>
    </w:p>
    <w:p w:rsidR="00983D25" w:rsidRPr="005B74D7" w:rsidRDefault="00983D25" w:rsidP="00983D25">
      <w:pPr>
        <w:spacing w:after="0" w:line="408" w:lineRule="auto"/>
        <w:ind w:left="120"/>
        <w:jc w:val="center"/>
        <w:rPr>
          <w:lang w:val="ru-RU"/>
        </w:rPr>
      </w:pPr>
      <w:r w:rsidRPr="005B74D7">
        <w:rPr>
          <w:rFonts w:ascii="Times New Roman" w:hAnsi="Times New Roman"/>
          <w:b/>
          <w:color w:val="000000"/>
          <w:sz w:val="28"/>
          <w:lang w:val="ru-RU"/>
        </w:rPr>
        <w:t>‌</w:t>
      </w:r>
      <w:bookmarkStart w:id="1" w:name="377026ad-1b08-49d8-82c8-2523f1c36cc2"/>
      <w:r w:rsidRPr="005B74D7">
        <w:rPr>
          <w:rFonts w:ascii="Times New Roman" w:hAnsi="Times New Roman"/>
          <w:b/>
          <w:color w:val="000000"/>
          <w:sz w:val="28"/>
          <w:lang w:val="ru-RU"/>
        </w:rPr>
        <w:t>Министерство образования Оренбургской области</w:t>
      </w:r>
      <w:bookmarkEnd w:id="1"/>
      <w:r w:rsidRPr="005B74D7">
        <w:rPr>
          <w:rFonts w:ascii="Times New Roman" w:hAnsi="Times New Roman"/>
          <w:b/>
          <w:color w:val="000000"/>
          <w:sz w:val="28"/>
          <w:lang w:val="ru-RU"/>
        </w:rPr>
        <w:t xml:space="preserve">‌‌ </w:t>
      </w:r>
    </w:p>
    <w:p w:rsidR="00983D25" w:rsidRPr="005B74D7" w:rsidRDefault="00983D25" w:rsidP="00983D25">
      <w:pPr>
        <w:spacing w:after="0" w:line="408" w:lineRule="auto"/>
        <w:ind w:left="120"/>
        <w:jc w:val="center"/>
        <w:rPr>
          <w:lang w:val="ru-RU"/>
        </w:rPr>
      </w:pPr>
      <w:r w:rsidRPr="005B74D7">
        <w:rPr>
          <w:rFonts w:ascii="Times New Roman" w:hAnsi="Times New Roman"/>
          <w:b/>
          <w:color w:val="000000"/>
          <w:sz w:val="28"/>
          <w:lang w:val="ru-RU"/>
        </w:rPr>
        <w:t>‌</w:t>
      </w:r>
      <w:bookmarkStart w:id="2" w:name="70fb4e9c-7df0-4758-87dd-1275c8e6b3a6"/>
      <w:r w:rsidRPr="005B74D7">
        <w:rPr>
          <w:rFonts w:ascii="Times New Roman" w:hAnsi="Times New Roman"/>
          <w:b/>
          <w:color w:val="000000"/>
          <w:sz w:val="28"/>
          <w:lang w:val="ru-RU"/>
        </w:rPr>
        <w:t>Управление образования г. Орска</w:t>
      </w:r>
      <w:bookmarkEnd w:id="2"/>
      <w:r w:rsidRPr="005B74D7">
        <w:rPr>
          <w:rFonts w:ascii="Times New Roman" w:hAnsi="Times New Roman"/>
          <w:b/>
          <w:color w:val="000000"/>
          <w:sz w:val="28"/>
          <w:lang w:val="ru-RU"/>
        </w:rPr>
        <w:t>‌</w:t>
      </w:r>
      <w:r w:rsidRPr="005B74D7">
        <w:rPr>
          <w:rFonts w:ascii="Times New Roman" w:hAnsi="Times New Roman"/>
          <w:color w:val="000000"/>
          <w:sz w:val="28"/>
          <w:lang w:val="ru-RU"/>
        </w:rPr>
        <w:t>​</w:t>
      </w:r>
    </w:p>
    <w:p w:rsidR="00983D25" w:rsidRPr="005B74D7" w:rsidRDefault="00983D25" w:rsidP="00983D25">
      <w:pPr>
        <w:spacing w:after="0" w:line="408" w:lineRule="auto"/>
        <w:ind w:left="120"/>
        <w:jc w:val="center"/>
        <w:rPr>
          <w:lang w:val="ru-RU"/>
        </w:rPr>
      </w:pPr>
      <w:r w:rsidRPr="005B74D7">
        <w:rPr>
          <w:rFonts w:ascii="Times New Roman" w:hAnsi="Times New Roman"/>
          <w:b/>
          <w:color w:val="000000"/>
          <w:sz w:val="28"/>
          <w:lang w:val="ru-RU"/>
        </w:rPr>
        <w:t>МОАУ "СОШ № 4 г. Орска"</w:t>
      </w:r>
    </w:p>
    <w:p w:rsidR="00983D25" w:rsidRPr="005B74D7" w:rsidRDefault="00983D25" w:rsidP="00983D25">
      <w:pPr>
        <w:spacing w:after="0"/>
        <w:ind w:left="120"/>
        <w:rPr>
          <w:lang w:val="ru-RU"/>
        </w:rPr>
      </w:pPr>
    </w:p>
    <w:p w:rsidR="00983D25" w:rsidRPr="005B74D7" w:rsidRDefault="00983D25" w:rsidP="00983D25">
      <w:pPr>
        <w:spacing w:after="0"/>
        <w:ind w:left="120"/>
        <w:rPr>
          <w:lang w:val="ru-RU"/>
        </w:rPr>
      </w:pPr>
    </w:p>
    <w:p w:rsidR="00983D25" w:rsidRPr="005B74D7" w:rsidRDefault="00983D25" w:rsidP="00983D25">
      <w:pPr>
        <w:spacing w:after="0"/>
        <w:ind w:left="120"/>
        <w:rPr>
          <w:lang w:val="ru-RU"/>
        </w:rPr>
      </w:pPr>
    </w:p>
    <w:p w:rsidR="00983D25" w:rsidRPr="005B74D7" w:rsidRDefault="00983D25" w:rsidP="00983D25">
      <w:pPr>
        <w:spacing w:after="0"/>
        <w:ind w:left="120"/>
        <w:rPr>
          <w:lang w:val="ru-RU"/>
        </w:rPr>
      </w:pPr>
    </w:p>
    <w:tbl>
      <w:tblPr>
        <w:tblW w:w="0" w:type="auto"/>
        <w:tblLook w:val="04A0" w:firstRow="1" w:lastRow="0" w:firstColumn="1" w:lastColumn="0" w:noHBand="0" w:noVBand="1"/>
      </w:tblPr>
      <w:tblGrid>
        <w:gridCol w:w="3114"/>
        <w:gridCol w:w="3115"/>
        <w:gridCol w:w="3115"/>
      </w:tblGrid>
      <w:tr w:rsidR="00983D25" w:rsidRPr="00E809AA" w:rsidTr="007706C4">
        <w:tc>
          <w:tcPr>
            <w:tcW w:w="3114" w:type="dxa"/>
          </w:tcPr>
          <w:p w:rsidR="00983D25" w:rsidRPr="0040209D" w:rsidRDefault="00983D25" w:rsidP="007706C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83D25" w:rsidRPr="008944ED" w:rsidRDefault="00983D25" w:rsidP="007706C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предметов физико-математического цикла</w:t>
            </w:r>
          </w:p>
          <w:p w:rsidR="00983D25" w:rsidRDefault="00983D25" w:rsidP="007706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3D25" w:rsidRDefault="00983D25" w:rsidP="007706C4">
            <w:pPr>
              <w:autoSpaceDE w:val="0"/>
              <w:autoSpaceDN w:val="0"/>
              <w:spacing w:after="0" w:line="240" w:lineRule="auto"/>
              <w:jc w:val="right"/>
              <w:rPr>
                <w:rFonts w:ascii="Times New Roman" w:eastAsia="Times New Roman" w:hAnsi="Times New Roman"/>
                <w:color w:val="000000"/>
                <w:sz w:val="24"/>
                <w:szCs w:val="24"/>
                <w:lang w:val="ru-RU"/>
              </w:rPr>
            </w:pPr>
          </w:p>
          <w:p w:rsidR="00983D25" w:rsidRPr="008944ED" w:rsidRDefault="00983D25" w:rsidP="007706C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Гневышева</w:t>
            </w:r>
            <w:proofErr w:type="spellEnd"/>
            <w:r w:rsidRPr="008944ED">
              <w:rPr>
                <w:rFonts w:ascii="Times New Roman" w:eastAsia="Times New Roman" w:hAnsi="Times New Roman"/>
                <w:color w:val="000000"/>
                <w:sz w:val="24"/>
                <w:szCs w:val="24"/>
                <w:lang w:val="ru-RU"/>
              </w:rPr>
              <w:t xml:space="preserve"> М.А.</w:t>
            </w:r>
          </w:p>
          <w:p w:rsidR="00983D25" w:rsidRDefault="00983D25" w:rsidP="007706C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B74D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3D25" w:rsidRPr="0040209D" w:rsidRDefault="00983D25" w:rsidP="007706C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83D25" w:rsidRPr="0040209D" w:rsidRDefault="00983D25" w:rsidP="007706C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83D25" w:rsidRPr="008944ED" w:rsidRDefault="00983D25" w:rsidP="007706C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8"/>
                <w:szCs w:val="28"/>
                <w:lang w:val="ru-RU"/>
              </w:rPr>
              <w:t xml:space="preserve"> МОАУ «СОШ №4 г Орска»</w:t>
            </w:r>
          </w:p>
          <w:p w:rsidR="00983D25" w:rsidRDefault="00983D25" w:rsidP="007706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3D25" w:rsidRDefault="00983D25" w:rsidP="007706C4">
            <w:pPr>
              <w:autoSpaceDE w:val="0"/>
              <w:autoSpaceDN w:val="0"/>
              <w:spacing w:after="0" w:line="240" w:lineRule="auto"/>
              <w:jc w:val="right"/>
              <w:rPr>
                <w:rFonts w:ascii="Times New Roman" w:eastAsia="Times New Roman" w:hAnsi="Times New Roman"/>
                <w:color w:val="000000"/>
                <w:sz w:val="24"/>
                <w:szCs w:val="24"/>
                <w:lang w:val="ru-RU"/>
              </w:rPr>
            </w:pPr>
          </w:p>
          <w:p w:rsidR="00983D25" w:rsidRPr="008944ED" w:rsidRDefault="00983D25" w:rsidP="007706C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Кириллова П.В.</w:t>
            </w:r>
          </w:p>
          <w:p w:rsidR="00983D25" w:rsidRDefault="00983D25" w:rsidP="007706C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3D25" w:rsidRPr="0040209D" w:rsidRDefault="00983D25" w:rsidP="007706C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83D25" w:rsidRDefault="00983D25" w:rsidP="007706C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83D25" w:rsidRPr="008944ED" w:rsidRDefault="00983D25" w:rsidP="007706C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 xml:space="preserve"> МОАУ «СОШ №4 г Орска»</w:t>
            </w:r>
          </w:p>
          <w:p w:rsidR="00983D25" w:rsidRDefault="00983D25" w:rsidP="007706C4">
            <w:pPr>
              <w:autoSpaceDE w:val="0"/>
              <w:autoSpaceDN w:val="0"/>
              <w:spacing w:after="120" w:line="240" w:lineRule="auto"/>
              <w:rPr>
                <w:rFonts w:ascii="Times New Roman" w:eastAsia="Times New Roman" w:hAnsi="Times New Roman"/>
                <w:color w:val="000000"/>
                <w:sz w:val="24"/>
                <w:szCs w:val="24"/>
                <w:lang w:val="ru-RU"/>
              </w:rPr>
            </w:pPr>
          </w:p>
          <w:p w:rsidR="00983D25" w:rsidRDefault="00983D25" w:rsidP="007706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3D25" w:rsidRDefault="00983D25" w:rsidP="007706C4">
            <w:pPr>
              <w:autoSpaceDE w:val="0"/>
              <w:autoSpaceDN w:val="0"/>
              <w:spacing w:after="0" w:line="240" w:lineRule="auto"/>
              <w:jc w:val="right"/>
              <w:rPr>
                <w:rFonts w:ascii="Times New Roman" w:eastAsia="Times New Roman" w:hAnsi="Times New Roman"/>
                <w:color w:val="000000"/>
                <w:sz w:val="24"/>
                <w:szCs w:val="24"/>
                <w:lang w:val="ru-RU"/>
              </w:rPr>
            </w:pPr>
          </w:p>
          <w:p w:rsidR="00983D25" w:rsidRPr="008944ED" w:rsidRDefault="00983D25" w:rsidP="007706C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Кушнер С.В.</w:t>
            </w:r>
          </w:p>
          <w:p w:rsidR="00983D25" w:rsidRDefault="00983D25" w:rsidP="007706C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262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3D25" w:rsidRPr="0040209D" w:rsidRDefault="00983D25" w:rsidP="007706C4">
            <w:pPr>
              <w:autoSpaceDE w:val="0"/>
              <w:autoSpaceDN w:val="0"/>
              <w:spacing w:after="120" w:line="240" w:lineRule="auto"/>
              <w:jc w:val="both"/>
              <w:rPr>
                <w:rFonts w:ascii="Times New Roman" w:eastAsia="Times New Roman" w:hAnsi="Times New Roman"/>
                <w:color w:val="000000"/>
                <w:sz w:val="24"/>
                <w:szCs w:val="24"/>
                <w:lang w:val="ru-RU"/>
              </w:rPr>
            </w:pPr>
          </w:p>
        </w:tc>
      </w:tr>
    </w:tbl>
    <w:p w:rsidR="00EF2436" w:rsidRPr="00983D25" w:rsidRDefault="00EF2436">
      <w:pPr>
        <w:spacing w:after="0"/>
        <w:ind w:left="120"/>
        <w:rPr>
          <w:lang w:val="ru-RU"/>
        </w:rPr>
      </w:pPr>
    </w:p>
    <w:p w:rsidR="00EF2436" w:rsidRPr="00983D25" w:rsidRDefault="008C2A77">
      <w:pPr>
        <w:spacing w:after="0"/>
        <w:ind w:left="120"/>
        <w:rPr>
          <w:lang w:val="ru-RU"/>
        </w:rPr>
      </w:pPr>
      <w:r w:rsidRPr="00983D25">
        <w:rPr>
          <w:rFonts w:ascii="Times New Roman" w:hAnsi="Times New Roman"/>
          <w:color w:val="000000"/>
          <w:sz w:val="28"/>
          <w:lang w:val="ru-RU"/>
        </w:rPr>
        <w:t>‌</w:t>
      </w:r>
    </w:p>
    <w:p w:rsidR="00EF2436" w:rsidRPr="00983D25" w:rsidRDefault="00EF2436">
      <w:pPr>
        <w:spacing w:after="0"/>
        <w:ind w:left="120"/>
        <w:rPr>
          <w:lang w:val="ru-RU"/>
        </w:rPr>
      </w:pPr>
    </w:p>
    <w:p w:rsidR="00EF2436" w:rsidRPr="00983D25" w:rsidRDefault="00EF2436">
      <w:pPr>
        <w:spacing w:after="0"/>
        <w:ind w:left="120"/>
        <w:rPr>
          <w:lang w:val="ru-RU"/>
        </w:rPr>
      </w:pPr>
    </w:p>
    <w:p w:rsidR="00EF2436" w:rsidRPr="00983D25" w:rsidRDefault="008C2A77">
      <w:pPr>
        <w:spacing w:after="0" w:line="408" w:lineRule="auto"/>
        <w:ind w:left="120"/>
        <w:jc w:val="center"/>
        <w:rPr>
          <w:lang w:val="ru-RU"/>
        </w:rPr>
      </w:pPr>
      <w:r w:rsidRPr="00983D25">
        <w:rPr>
          <w:rFonts w:ascii="Times New Roman" w:hAnsi="Times New Roman"/>
          <w:b/>
          <w:color w:val="000000"/>
          <w:sz w:val="28"/>
          <w:lang w:val="ru-RU"/>
        </w:rPr>
        <w:t>РАБОЧАЯ ПРОГРАММА</w:t>
      </w:r>
    </w:p>
    <w:p w:rsidR="00EF2436" w:rsidRPr="00983D25" w:rsidRDefault="008C2A77">
      <w:pPr>
        <w:spacing w:after="0" w:line="408" w:lineRule="auto"/>
        <w:ind w:left="120"/>
        <w:jc w:val="center"/>
        <w:rPr>
          <w:lang w:val="ru-RU"/>
        </w:rPr>
      </w:pPr>
      <w:r w:rsidRPr="00983D25">
        <w:rPr>
          <w:rFonts w:ascii="Times New Roman" w:hAnsi="Times New Roman"/>
          <w:color w:val="000000"/>
          <w:sz w:val="28"/>
          <w:lang w:val="ru-RU"/>
        </w:rPr>
        <w:t>(</w:t>
      </w:r>
      <w:r>
        <w:rPr>
          <w:rFonts w:ascii="Times New Roman" w:hAnsi="Times New Roman"/>
          <w:color w:val="000000"/>
          <w:sz w:val="28"/>
        </w:rPr>
        <w:t>ID</w:t>
      </w:r>
      <w:r w:rsidRPr="00983D25">
        <w:rPr>
          <w:rFonts w:ascii="Times New Roman" w:hAnsi="Times New Roman"/>
          <w:color w:val="000000"/>
          <w:sz w:val="28"/>
          <w:lang w:val="ru-RU"/>
        </w:rPr>
        <w:t xml:space="preserve"> 2887873)</w:t>
      </w:r>
    </w:p>
    <w:p w:rsidR="00EF2436" w:rsidRPr="00983D25" w:rsidRDefault="00EF2436">
      <w:pPr>
        <w:spacing w:after="0"/>
        <w:ind w:left="120"/>
        <w:jc w:val="center"/>
        <w:rPr>
          <w:lang w:val="ru-RU"/>
        </w:rPr>
      </w:pPr>
    </w:p>
    <w:p w:rsidR="00EF2436" w:rsidRPr="00983D25" w:rsidRDefault="008C2A77">
      <w:pPr>
        <w:spacing w:after="0" w:line="408" w:lineRule="auto"/>
        <w:ind w:left="120"/>
        <w:jc w:val="center"/>
        <w:rPr>
          <w:lang w:val="ru-RU"/>
        </w:rPr>
      </w:pPr>
      <w:r w:rsidRPr="00983D25">
        <w:rPr>
          <w:rFonts w:ascii="Times New Roman" w:hAnsi="Times New Roman"/>
          <w:b/>
          <w:color w:val="000000"/>
          <w:sz w:val="28"/>
          <w:lang w:val="ru-RU"/>
        </w:rPr>
        <w:t>учебного предмета «Геометрия. Углубленный уровень»</w:t>
      </w:r>
    </w:p>
    <w:p w:rsidR="00EF2436" w:rsidRPr="00983D25" w:rsidRDefault="008C2A77">
      <w:pPr>
        <w:spacing w:after="0" w:line="408" w:lineRule="auto"/>
        <w:ind w:left="120"/>
        <w:jc w:val="center"/>
        <w:rPr>
          <w:lang w:val="ru-RU"/>
        </w:rPr>
      </w:pPr>
      <w:r w:rsidRPr="00983D25">
        <w:rPr>
          <w:rFonts w:ascii="Times New Roman" w:hAnsi="Times New Roman"/>
          <w:color w:val="000000"/>
          <w:sz w:val="28"/>
          <w:lang w:val="ru-RU"/>
        </w:rPr>
        <w:t xml:space="preserve">для обучающихся 10 </w:t>
      </w:r>
      <w:r w:rsidRPr="00983D25">
        <w:rPr>
          <w:rFonts w:ascii="Calibri" w:hAnsi="Calibri"/>
          <w:color w:val="000000"/>
          <w:sz w:val="28"/>
          <w:lang w:val="ru-RU"/>
        </w:rPr>
        <w:t xml:space="preserve">– </w:t>
      </w:r>
      <w:r w:rsidRPr="00983D25">
        <w:rPr>
          <w:rFonts w:ascii="Times New Roman" w:hAnsi="Times New Roman"/>
          <w:color w:val="000000"/>
          <w:sz w:val="28"/>
          <w:lang w:val="ru-RU"/>
        </w:rPr>
        <w:t xml:space="preserve">11 классов </w:t>
      </w:r>
    </w:p>
    <w:p w:rsidR="00EF2436" w:rsidRPr="00983D25" w:rsidRDefault="00EF2436">
      <w:pPr>
        <w:spacing w:after="0"/>
        <w:ind w:left="120"/>
        <w:jc w:val="center"/>
        <w:rPr>
          <w:lang w:val="ru-RU"/>
        </w:rPr>
      </w:pPr>
    </w:p>
    <w:p w:rsidR="00EF2436" w:rsidRPr="00983D25" w:rsidRDefault="00EF2436">
      <w:pPr>
        <w:spacing w:after="0"/>
        <w:ind w:left="120"/>
        <w:jc w:val="center"/>
        <w:rPr>
          <w:lang w:val="ru-RU"/>
        </w:rPr>
      </w:pPr>
    </w:p>
    <w:p w:rsidR="00EF2436" w:rsidRPr="00983D25" w:rsidRDefault="00EF2436">
      <w:pPr>
        <w:spacing w:after="0"/>
        <w:ind w:left="120"/>
        <w:jc w:val="center"/>
        <w:rPr>
          <w:lang w:val="ru-RU"/>
        </w:rPr>
      </w:pPr>
    </w:p>
    <w:p w:rsidR="00EF2436" w:rsidRPr="00983D25" w:rsidRDefault="00EF2436">
      <w:pPr>
        <w:spacing w:after="0"/>
        <w:ind w:left="120"/>
        <w:jc w:val="center"/>
        <w:rPr>
          <w:lang w:val="ru-RU"/>
        </w:rPr>
      </w:pPr>
    </w:p>
    <w:p w:rsidR="00EF2436" w:rsidRPr="00983D25" w:rsidRDefault="00EF2436">
      <w:pPr>
        <w:spacing w:after="0"/>
        <w:ind w:left="120"/>
        <w:jc w:val="center"/>
        <w:rPr>
          <w:lang w:val="ru-RU"/>
        </w:rPr>
      </w:pPr>
    </w:p>
    <w:p w:rsidR="00EF2436" w:rsidRDefault="00EF2436">
      <w:pPr>
        <w:spacing w:after="0"/>
        <w:ind w:left="120"/>
        <w:jc w:val="center"/>
        <w:rPr>
          <w:lang w:val="ru-RU"/>
        </w:rPr>
      </w:pPr>
    </w:p>
    <w:p w:rsidR="00983D25" w:rsidRDefault="00983D25">
      <w:pPr>
        <w:spacing w:after="0"/>
        <w:ind w:left="120"/>
        <w:jc w:val="center"/>
        <w:rPr>
          <w:lang w:val="ru-RU"/>
        </w:rPr>
      </w:pPr>
    </w:p>
    <w:p w:rsidR="00983D25" w:rsidRPr="00983D25" w:rsidRDefault="00983D25">
      <w:pPr>
        <w:spacing w:after="0"/>
        <w:ind w:left="120"/>
        <w:jc w:val="center"/>
        <w:rPr>
          <w:lang w:val="ru-RU"/>
        </w:rPr>
      </w:pPr>
    </w:p>
    <w:p w:rsidR="00EF2436" w:rsidRPr="00983D25" w:rsidRDefault="00EF2436">
      <w:pPr>
        <w:spacing w:after="0"/>
        <w:ind w:left="120"/>
        <w:jc w:val="center"/>
        <w:rPr>
          <w:lang w:val="ru-RU"/>
        </w:rPr>
      </w:pPr>
    </w:p>
    <w:p w:rsidR="00EF2436" w:rsidRPr="00983D25" w:rsidRDefault="00983D25" w:rsidP="00983D25">
      <w:pPr>
        <w:spacing w:after="0"/>
        <w:ind w:left="120"/>
        <w:jc w:val="center"/>
        <w:rPr>
          <w:lang w:val="ru-RU"/>
        </w:rPr>
      </w:pPr>
      <w:bookmarkStart w:id="3" w:name="041d5c1b-4e36-4053-94f3-9ce12a6e5ba5"/>
      <w:r w:rsidRPr="005B74D7">
        <w:rPr>
          <w:rFonts w:ascii="Times New Roman" w:hAnsi="Times New Roman"/>
          <w:b/>
          <w:color w:val="000000"/>
          <w:sz w:val="28"/>
          <w:lang w:val="ru-RU"/>
        </w:rPr>
        <w:t>г. Орск</w:t>
      </w:r>
      <w:bookmarkEnd w:id="3"/>
      <w:r w:rsidRPr="005B74D7">
        <w:rPr>
          <w:rFonts w:ascii="Times New Roman" w:hAnsi="Times New Roman"/>
          <w:b/>
          <w:color w:val="000000"/>
          <w:sz w:val="28"/>
          <w:lang w:val="ru-RU"/>
        </w:rPr>
        <w:t xml:space="preserve">‌ </w:t>
      </w:r>
      <w:bookmarkStart w:id="4" w:name="34b057d3-b688-4a50-aec1-9ba08cc1dbee"/>
      <w:r w:rsidRPr="005B74D7">
        <w:rPr>
          <w:rFonts w:ascii="Times New Roman" w:hAnsi="Times New Roman"/>
          <w:b/>
          <w:color w:val="000000"/>
          <w:sz w:val="28"/>
          <w:lang w:val="ru-RU"/>
        </w:rPr>
        <w:t>2023</w:t>
      </w:r>
      <w:bookmarkEnd w:id="4"/>
      <w:r w:rsidRPr="005B74D7">
        <w:rPr>
          <w:rFonts w:ascii="Times New Roman" w:hAnsi="Times New Roman"/>
          <w:b/>
          <w:color w:val="000000"/>
          <w:sz w:val="28"/>
          <w:lang w:val="ru-RU"/>
        </w:rPr>
        <w:t>‌</w:t>
      </w:r>
      <w:r w:rsidRPr="005B74D7">
        <w:rPr>
          <w:rFonts w:ascii="Times New Roman" w:hAnsi="Times New Roman"/>
          <w:color w:val="000000"/>
          <w:sz w:val="28"/>
          <w:lang w:val="ru-RU"/>
        </w:rPr>
        <w:t>​</w:t>
      </w:r>
      <w:r w:rsidR="008C2A77" w:rsidRPr="00983D25">
        <w:rPr>
          <w:rFonts w:ascii="Times New Roman" w:hAnsi="Times New Roman"/>
          <w:color w:val="000000"/>
          <w:sz w:val="28"/>
          <w:lang w:val="ru-RU"/>
        </w:rPr>
        <w:t>​</w:t>
      </w:r>
      <w:r w:rsidR="008C2A77" w:rsidRPr="00983D25">
        <w:rPr>
          <w:rFonts w:ascii="Times New Roman" w:hAnsi="Times New Roman"/>
          <w:b/>
          <w:color w:val="000000"/>
          <w:sz w:val="28"/>
          <w:lang w:val="ru-RU"/>
        </w:rPr>
        <w:t>‌ ‌</w:t>
      </w:r>
      <w:r w:rsidR="008C2A77" w:rsidRPr="00983D25">
        <w:rPr>
          <w:rFonts w:ascii="Times New Roman" w:hAnsi="Times New Roman"/>
          <w:color w:val="000000"/>
          <w:sz w:val="28"/>
          <w:lang w:val="ru-RU"/>
        </w:rPr>
        <w:t>​</w:t>
      </w:r>
    </w:p>
    <w:p w:rsidR="00EF2436" w:rsidRPr="00983D25" w:rsidRDefault="00EF2436">
      <w:pPr>
        <w:rPr>
          <w:lang w:val="ru-RU"/>
        </w:rPr>
        <w:sectPr w:rsidR="00EF2436" w:rsidRPr="00983D25">
          <w:pgSz w:w="11906" w:h="16383"/>
          <w:pgMar w:top="1134" w:right="850" w:bottom="1134" w:left="1701" w:header="720" w:footer="720" w:gutter="0"/>
          <w:cols w:space="720"/>
        </w:sectPr>
      </w:pPr>
    </w:p>
    <w:p w:rsidR="00EF2436" w:rsidRPr="00983D25" w:rsidRDefault="008C2A77">
      <w:pPr>
        <w:spacing w:after="0" w:line="264" w:lineRule="auto"/>
        <w:ind w:left="120"/>
        <w:jc w:val="both"/>
        <w:rPr>
          <w:lang w:val="ru-RU"/>
        </w:rPr>
      </w:pPr>
      <w:bookmarkStart w:id="5" w:name="block-21675872"/>
      <w:bookmarkEnd w:id="0"/>
      <w:r w:rsidRPr="00983D25">
        <w:rPr>
          <w:rFonts w:ascii="Times New Roman" w:hAnsi="Times New Roman"/>
          <w:b/>
          <w:color w:val="000000"/>
          <w:sz w:val="28"/>
          <w:lang w:val="ru-RU"/>
        </w:rPr>
        <w:lastRenderedPageBreak/>
        <w:t>ПОЯСНИТЕЛЬНАЯ ЗАПИСКА</w:t>
      </w:r>
    </w:p>
    <w:p w:rsidR="00EF2436" w:rsidRPr="00983D25" w:rsidRDefault="00EF2436">
      <w:pPr>
        <w:spacing w:after="0" w:line="264" w:lineRule="auto"/>
        <w:ind w:left="120"/>
        <w:jc w:val="both"/>
        <w:rPr>
          <w:lang w:val="ru-RU"/>
        </w:rPr>
      </w:pP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983D25">
        <w:rPr>
          <w:rFonts w:ascii="Times New Roman" w:hAnsi="Times New Roman"/>
          <w:color w:val="000000"/>
          <w:sz w:val="28"/>
          <w:lang w:val="ru-RU"/>
        </w:rPr>
        <w:t>естественно-научной</w:t>
      </w:r>
      <w:proofErr w:type="gramEnd"/>
      <w:r w:rsidRPr="00983D25">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983D25">
        <w:rPr>
          <w:rFonts w:ascii="Times New Roman" w:hAnsi="Times New Roman"/>
          <w:color w:val="000000"/>
          <w:sz w:val="28"/>
          <w:lang w:val="ru-RU"/>
        </w:rPr>
        <w:t>обучающимися</w:t>
      </w:r>
      <w:proofErr w:type="gramEnd"/>
      <w:r w:rsidRPr="00983D25">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w:t>
      </w:r>
      <w:proofErr w:type="gramStart"/>
      <w:r w:rsidRPr="00983D25">
        <w:rPr>
          <w:rFonts w:ascii="Times New Roman" w:hAnsi="Times New Roman"/>
          <w:color w:val="000000"/>
          <w:sz w:val="28"/>
          <w:lang w:val="ru-RU"/>
        </w:rPr>
        <w:t>при</w:t>
      </w:r>
      <w:proofErr w:type="gramEnd"/>
      <w:r w:rsidRPr="00983D25">
        <w:rPr>
          <w:rFonts w:ascii="Times New Roman" w:hAnsi="Times New Roman"/>
          <w:color w:val="000000"/>
          <w:sz w:val="28"/>
          <w:lang w:val="ru-RU"/>
        </w:rPr>
        <w:t xml:space="preserve"> </w:t>
      </w:r>
      <w:proofErr w:type="gramStart"/>
      <w:r w:rsidRPr="00983D25">
        <w:rPr>
          <w:rFonts w:ascii="Times New Roman" w:hAnsi="Times New Roman"/>
          <w:color w:val="000000"/>
          <w:sz w:val="28"/>
          <w:lang w:val="ru-RU"/>
        </w:rPr>
        <w:lastRenderedPageBreak/>
        <w:t>обосновании</w:t>
      </w:r>
      <w:proofErr w:type="gramEnd"/>
      <w:r w:rsidRPr="00983D25">
        <w:rPr>
          <w:rFonts w:ascii="Times New Roman" w:hAnsi="Times New Roman"/>
          <w:color w:val="000000"/>
          <w:sz w:val="28"/>
          <w:lang w:val="ru-RU"/>
        </w:rPr>
        <w:t xml:space="preserve"> математических утверждений и роли аксиоматики в проведении дедуктивных рассуждений;</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Переход к изучению геометрии на углублённом уровне позволяет:</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подготовить </w:t>
      </w:r>
      <w:proofErr w:type="gramStart"/>
      <w:r w:rsidRPr="00983D25">
        <w:rPr>
          <w:rFonts w:ascii="Times New Roman" w:hAnsi="Times New Roman"/>
          <w:color w:val="000000"/>
          <w:sz w:val="28"/>
          <w:lang w:val="ru-RU"/>
        </w:rPr>
        <w:t>обучающихся</w:t>
      </w:r>
      <w:proofErr w:type="gramEnd"/>
      <w:r w:rsidRPr="00983D25">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EF2436" w:rsidRPr="007706C4" w:rsidRDefault="008C2A77">
      <w:pPr>
        <w:spacing w:after="0" w:line="264" w:lineRule="auto"/>
        <w:ind w:firstLine="600"/>
        <w:jc w:val="both"/>
        <w:rPr>
          <w:lang w:val="ru-RU"/>
        </w:rPr>
      </w:pPr>
      <w:r w:rsidRPr="00983D25">
        <w:rPr>
          <w:rFonts w:ascii="Times New Roman" w:hAnsi="Times New Roman"/>
          <w:color w:val="000000"/>
          <w:sz w:val="28"/>
          <w:lang w:val="ru-RU"/>
        </w:rPr>
        <w:t>‌</w:t>
      </w:r>
      <w:bookmarkStart w:id="6" w:name="04eb6aa7-7a2b-4c78-a285-c233698ad3f6"/>
      <w:r w:rsidRPr="00983D25">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r w:rsidRPr="007706C4">
        <w:rPr>
          <w:rFonts w:ascii="Times New Roman" w:hAnsi="Times New Roman"/>
          <w:color w:val="000000"/>
          <w:sz w:val="28"/>
          <w:lang w:val="ru-RU"/>
        </w:rPr>
        <w:t>‌‌</w:t>
      </w:r>
    </w:p>
    <w:p w:rsidR="00EF2436" w:rsidRPr="007706C4" w:rsidRDefault="00EF2436">
      <w:pPr>
        <w:rPr>
          <w:lang w:val="ru-RU"/>
        </w:rPr>
        <w:sectPr w:rsidR="00EF2436" w:rsidRPr="007706C4">
          <w:pgSz w:w="11906" w:h="16383"/>
          <w:pgMar w:top="1134" w:right="850" w:bottom="1134" w:left="1701" w:header="720" w:footer="720" w:gutter="0"/>
          <w:cols w:space="720"/>
        </w:sectPr>
      </w:pPr>
    </w:p>
    <w:p w:rsidR="00EF2436" w:rsidRPr="00983D25" w:rsidRDefault="008C2A77">
      <w:pPr>
        <w:spacing w:after="0" w:line="264" w:lineRule="auto"/>
        <w:ind w:left="120"/>
        <w:jc w:val="both"/>
        <w:rPr>
          <w:lang w:val="ru-RU"/>
        </w:rPr>
      </w:pPr>
      <w:bookmarkStart w:id="7" w:name="block-21675873"/>
      <w:bookmarkEnd w:id="5"/>
      <w:r w:rsidRPr="00983D25">
        <w:rPr>
          <w:rFonts w:ascii="Times New Roman" w:hAnsi="Times New Roman"/>
          <w:b/>
          <w:color w:val="000000"/>
          <w:sz w:val="28"/>
          <w:lang w:val="ru-RU"/>
        </w:rPr>
        <w:lastRenderedPageBreak/>
        <w:t>СОДЕРЖАНИЕ ОБУЧЕНИЯ</w:t>
      </w:r>
    </w:p>
    <w:p w:rsidR="00EF2436" w:rsidRPr="00983D25" w:rsidRDefault="00EF2436">
      <w:pPr>
        <w:spacing w:after="0" w:line="264" w:lineRule="auto"/>
        <w:ind w:left="120"/>
        <w:jc w:val="both"/>
        <w:rPr>
          <w:lang w:val="ru-RU"/>
        </w:rPr>
      </w:pPr>
    </w:p>
    <w:p w:rsidR="00EF2436" w:rsidRPr="00983D25" w:rsidRDefault="008C2A77">
      <w:pPr>
        <w:spacing w:after="0" w:line="264" w:lineRule="auto"/>
        <w:ind w:left="120"/>
        <w:jc w:val="both"/>
        <w:rPr>
          <w:lang w:val="ru-RU"/>
        </w:rPr>
      </w:pPr>
      <w:r w:rsidRPr="00983D25">
        <w:rPr>
          <w:rFonts w:ascii="Times New Roman" w:hAnsi="Times New Roman"/>
          <w:b/>
          <w:color w:val="000000"/>
          <w:sz w:val="28"/>
          <w:lang w:val="ru-RU"/>
        </w:rPr>
        <w:t>10 КЛАСС</w:t>
      </w:r>
    </w:p>
    <w:p w:rsidR="00EF2436" w:rsidRPr="00983D25" w:rsidRDefault="00EF2436">
      <w:pPr>
        <w:spacing w:after="0" w:line="264" w:lineRule="auto"/>
        <w:ind w:left="120"/>
        <w:jc w:val="both"/>
        <w:rPr>
          <w:lang w:val="ru-RU"/>
        </w:rPr>
      </w:pP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Прямые и плоскости в пространстве</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Взаимное расположение </w:t>
      </w:r>
      <w:proofErr w:type="gramStart"/>
      <w:r w:rsidRPr="00983D25">
        <w:rPr>
          <w:rFonts w:ascii="Times New Roman" w:hAnsi="Times New Roman"/>
          <w:color w:val="000000"/>
          <w:sz w:val="28"/>
          <w:lang w:val="ru-RU"/>
        </w:rPr>
        <w:t>прямых</w:t>
      </w:r>
      <w:proofErr w:type="gramEnd"/>
      <w:r w:rsidRPr="00983D25">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983D25">
        <w:rPr>
          <w:rFonts w:ascii="Times New Roman" w:hAnsi="Times New Roman"/>
          <w:color w:val="000000"/>
          <w:sz w:val="28"/>
          <w:lang w:val="ru-RU"/>
        </w:rPr>
        <w:t>скрещивающихся</w:t>
      </w:r>
      <w:proofErr w:type="gramEnd"/>
      <w:r w:rsidRPr="00983D25">
        <w:rPr>
          <w:rFonts w:ascii="Times New Roman" w:hAnsi="Times New Roman"/>
          <w:color w:val="000000"/>
          <w:sz w:val="28"/>
          <w:lang w:val="ru-RU"/>
        </w:rPr>
        <w:t xml:space="preserve"> прямых. </w:t>
      </w:r>
      <w:proofErr w:type="gramStart"/>
      <w:r w:rsidRPr="00983D25">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983D25">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983D25">
        <w:rPr>
          <w:rFonts w:ascii="Times New Roman" w:hAnsi="Times New Roman"/>
          <w:color w:val="000000"/>
          <w:sz w:val="28"/>
          <w:lang w:val="ru-RU"/>
        </w:rPr>
        <w:t>сонаправленными</w:t>
      </w:r>
      <w:proofErr w:type="spellEnd"/>
      <w:r w:rsidRPr="00983D25">
        <w:rPr>
          <w:rFonts w:ascii="Times New Roman" w:hAnsi="Times New Roman"/>
          <w:color w:val="000000"/>
          <w:sz w:val="28"/>
          <w:lang w:val="ru-RU"/>
        </w:rPr>
        <w:t xml:space="preserve"> сторонами, угол </w:t>
      </w:r>
      <w:proofErr w:type="gramStart"/>
      <w:r w:rsidRPr="00983D25">
        <w:rPr>
          <w:rFonts w:ascii="Times New Roman" w:hAnsi="Times New Roman"/>
          <w:color w:val="000000"/>
          <w:sz w:val="28"/>
          <w:lang w:val="ru-RU"/>
        </w:rPr>
        <w:t>между</w:t>
      </w:r>
      <w:proofErr w:type="gramEnd"/>
      <w:r w:rsidRPr="00983D25">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983D25">
        <w:rPr>
          <w:rFonts w:ascii="Times New Roman" w:hAnsi="Times New Roman"/>
          <w:color w:val="000000"/>
          <w:sz w:val="28"/>
          <w:lang w:val="ru-RU"/>
        </w:rPr>
        <w:t>Трёхгранный</w:t>
      </w:r>
      <w:proofErr w:type="gramEnd"/>
      <w:r w:rsidRPr="00983D25">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Многогранники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983D25">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983D25">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983D25">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Векторы и координаты в пространстве</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983D25">
        <w:rPr>
          <w:rFonts w:ascii="Times New Roman" w:hAnsi="Times New Roman"/>
          <w:color w:val="000000"/>
          <w:sz w:val="28"/>
          <w:lang w:val="ru-RU"/>
        </w:rPr>
        <w:t>сонаправленные</w:t>
      </w:r>
      <w:proofErr w:type="spellEnd"/>
      <w:r w:rsidRPr="00983D25">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983D25">
        <w:rPr>
          <w:rFonts w:ascii="Times New Roman" w:hAnsi="Times New Roman"/>
          <w:color w:val="000000"/>
          <w:sz w:val="28"/>
          <w:lang w:val="ru-RU"/>
        </w:rPr>
        <w:t>компланарности</w:t>
      </w:r>
      <w:proofErr w:type="spellEnd"/>
      <w:r w:rsidRPr="00983D25">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EF2436" w:rsidRPr="00983D25" w:rsidRDefault="008C2A77">
      <w:pPr>
        <w:spacing w:after="0" w:line="264" w:lineRule="auto"/>
        <w:ind w:left="120"/>
        <w:jc w:val="both"/>
        <w:rPr>
          <w:lang w:val="ru-RU"/>
        </w:rPr>
      </w:pPr>
      <w:r w:rsidRPr="00983D25">
        <w:rPr>
          <w:rFonts w:ascii="Times New Roman" w:hAnsi="Times New Roman"/>
          <w:b/>
          <w:color w:val="000000"/>
          <w:sz w:val="28"/>
          <w:lang w:val="ru-RU"/>
        </w:rPr>
        <w:t>11 КЛАСС</w:t>
      </w:r>
    </w:p>
    <w:p w:rsidR="00EF2436" w:rsidRPr="00983D25" w:rsidRDefault="00EF2436">
      <w:pPr>
        <w:spacing w:after="0" w:line="264" w:lineRule="auto"/>
        <w:ind w:left="120"/>
        <w:jc w:val="both"/>
        <w:rPr>
          <w:lang w:val="ru-RU"/>
        </w:rPr>
      </w:pP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Тела вращения</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983D25">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Векторы и координаты в пространстве</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Движения в пространстве</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EF2436" w:rsidRPr="00983D25" w:rsidRDefault="00EF2436">
      <w:pPr>
        <w:rPr>
          <w:lang w:val="ru-RU"/>
        </w:rPr>
        <w:sectPr w:rsidR="00EF2436" w:rsidRPr="00983D25">
          <w:pgSz w:w="11906" w:h="16383"/>
          <w:pgMar w:top="1134" w:right="850" w:bottom="1134" w:left="1701" w:header="720" w:footer="720" w:gutter="0"/>
          <w:cols w:space="720"/>
        </w:sectPr>
      </w:pPr>
    </w:p>
    <w:p w:rsidR="00EF2436" w:rsidRPr="00983D25" w:rsidRDefault="008C2A77">
      <w:pPr>
        <w:spacing w:after="0" w:line="264" w:lineRule="auto"/>
        <w:ind w:left="120"/>
        <w:jc w:val="both"/>
        <w:rPr>
          <w:lang w:val="ru-RU"/>
        </w:rPr>
      </w:pPr>
      <w:bookmarkStart w:id="8" w:name="block-21675876"/>
      <w:bookmarkEnd w:id="7"/>
      <w:r w:rsidRPr="00983D25">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EF2436" w:rsidRPr="00983D25" w:rsidRDefault="00EF2436">
      <w:pPr>
        <w:spacing w:after="0" w:line="264" w:lineRule="auto"/>
        <w:ind w:left="120"/>
        <w:jc w:val="both"/>
        <w:rPr>
          <w:lang w:val="ru-RU"/>
        </w:rPr>
      </w:pPr>
    </w:p>
    <w:p w:rsidR="00EF2436" w:rsidRPr="00983D25" w:rsidRDefault="008C2A77">
      <w:pPr>
        <w:spacing w:after="0" w:line="264" w:lineRule="auto"/>
        <w:ind w:left="120"/>
        <w:jc w:val="both"/>
        <w:rPr>
          <w:lang w:val="ru-RU"/>
        </w:rPr>
      </w:pPr>
      <w:r w:rsidRPr="00983D25">
        <w:rPr>
          <w:rFonts w:ascii="Times New Roman" w:hAnsi="Times New Roman"/>
          <w:b/>
          <w:color w:val="000000"/>
          <w:sz w:val="28"/>
          <w:lang w:val="ru-RU"/>
        </w:rPr>
        <w:t>ЛИЧНОСТНЫЕ РЕЗУЛЬТАТЫ</w:t>
      </w:r>
    </w:p>
    <w:p w:rsidR="00EF2436" w:rsidRPr="00983D25" w:rsidRDefault="00EF2436">
      <w:pPr>
        <w:spacing w:after="0" w:line="264" w:lineRule="auto"/>
        <w:ind w:left="120"/>
        <w:jc w:val="both"/>
        <w:rPr>
          <w:lang w:val="ru-RU"/>
        </w:rPr>
      </w:pP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1) гражданское воспитание:</w:t>
      </w:r>
    </w:p>
    <w:p w:rsidR="00EF2436" w:rsidRPr="00983D25" w:rsidRDefault="008C2A77">
      <w:pPr>
        <w:spacing w:after="0" w:line="264" w:lineRule="auto"/>
        <w:ind w:firstLine="600"/>
        <w:jc w:val="both"/>
        <w:rPr>
          <w:lang w:val="ru-RU"/>
        </w:rPr>
      </w:pPr>
      <w:proofErr w:type="spellStart"/>
      <w:r w:rsidRPr="00983D25">
        <w:rPr>
          <w:rFonts w:ascii="Times New Roman" w:hAnsi="Times New Roman"/>
          <w:color w:val="000000"/>
          <w:sz w:val="28"/>
          <w:lang w:val="ru-RU"/>
        </w:rPr>
        <w:t>сформированность</w:t>
      </w:r>
      <w:proofErr w:type="spellEnd"/>
      <w:r w:rsidRPr="00983D2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2) патриотическое воспитание:</w:t>
      </w:r>
    </w:p>
    <w:p w:rsidR="00EF2436" w:rsidRPr="00983D25" w:rsidRDefault="008C2A77">
      <w:pPr>
        <w:spacing w:after="0" w:line="264" w:lineRule="auto"/>
        <w:ind w:firstLine="600"/>
        <w:jc w:val="both"/>
        <w:rPr>
          <w:lang w:val="ru-RU"/>
        </w:rPr>
      </w:pPr>
      <w:proofErr w:type="spellStart"/>
      <w:r w:rsidRPr="00983D25">
        <w:rPr>
          <w:rFonts w:ascii="Times New Roman" w:hAnsi="Times New Roman"/>
          <w:color w:val="000000"/>
          <w:sz w:val="28"/>
          <w:lang w:val="ru-RU"/>
        </w:rPr>
        <w:t>сформированность</w:t>
      </w:r>
      <w:proofErr w:type="spellEnd"/>
      <w:r w:rsidRPr="00983D25">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3) духовно-нравственное воспитание:</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осознание духовных ценностей российского народа, </w:t>
      </w:r>
      <w:proofErr w:type="spellStart"/>
      <w:r w:rsidRPr="00983D25">
        <w:rPr>
          <w:rFonts w:ascii="Times New Roman" w:hAnsi="Times New Roman"/>
          <w:color w:val="000000"/>
          <w:sz w:val="28"/>
          <w:lang w:val="ru-RU"/>
        </w:rPr>
        <w:t>сформированность</w:t>
      </w:r>
      <w:proofErr w:type="spellEnd"/>
      <w:r w:rsidRPr="00983D25">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4) эстетическое воспитание:</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5) физическое воспитание:</w:t>
      </w:r>
    </w:p>
    <w:p w:rsidR="00EF2436" w:rsidRPr="00983D25" w:rsidRDefault="008C2A77">
      <w:pPr>
        <w:spacing w:after="0" w:line="264" w:lineRule="auto"/>
        <w:ind w:firstLine="600"/>
        <w:jc w:val="both"/>
        <w:rPr>
          <w:lang w:val="ru-RU"/>
        </w:rPr>
      </w:pPr>
      <w:proofErr w:type="spellStart"/>
      <w:r w:rsidRPr="00983D25">
        <w:rPr>
          <w:rFonts w:ascii="Times New Roman" w:hAnsi="Times New Roman"/>
          <w:color w:val="000000"/>
          <w:sz w:val="28"/>
          <w:lang w:val="ru-RU"/>
        </w:rPr>
        <w:t>сформированность</w:t>
      </w:r>
      <w:proofErr w:type="spellEnd"/>
      <w:r w:rsidRPr="00983D25">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6) трудовое воспитание:</w:t>
      </w:r>
    </w:p>
    <w:p w:rsidR="00EF2436" w:rsidRPr="00983D25" w:rsidRDefault="008C2A77">
      <w:pPr>
        <w:spacing w:after="0" w:line="264" w:lineRule="auto"/>
        <w:ind w:firstLine="600"/>
        <w:jc w:val="both"/>
        <w:rPr>
          <w:lang w:val="ru-RU"/>
        </w:rPr>
      </w:pPr>
      <w:proofErr w:type="gramStart"/>
      <w:r w:rsidRPr="00983D25">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983D25">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7) экологическое воспитание:</w:t>
      </w:r>
    </w:p>
    <w:p w:rsidR="00EF2436" w:rsidRPr="00983D25" w:rsidRDefault="008C2A77">
      <w:pPr>
        <w:spacing w:after="0" w:line="264" w:lineRule="auto"/>
        <w:ind w:firstLine="600"/>
        <w:jc w:val="both"/>
        <w:rPr>
          <w:lang w:val="ru-RU"/>
        </w:rPr>
      </w:pPr>
      <w:proofErr w:type="spellStart"/>
      <w:r w:rsidRPr="00983D25">
        <w:rPr>
          <w:rFonts w:ascii="Times New Roman" w:hAnsi="Times New Roman"/>
          <w:color w:val="000000"/>
          <w:sz w:val="28"/>
          <w:lang w:val="ru-RU"/>
        </w:rPr>
        <w:t>сформированность</w:t>
      </w:r>
      <w:proofErr w:type="spellEnd"/>
      <w:r w:rsidRPr="00983D2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 xml:space="preserve">8) ценности научного познания: </w:t>
      </w:r>
    </w:p>
    <w:p w:rsidR="00EF2436" w:rsidRPr="00983D25" w:rsidRDefault="008C2A77">
      <w:pPr>
        <w:spacing w:after="0" w:line="264" w:lineRule="auto"/>
        <w:ind w:firstLine="600"/>
        <w:jc w:val="both"/>
        <w:rPr>
          <w:lang w:val="ru-RU"/>
        </w:rPr>
      </w:pPr>
      <w:proofErr w:type="spellStart"/>
      <w:r w:rsidRPr="00983D25">
        <w:rPr>
          <w:rFonts w:ascii="Times New Roman" w:hAnsi="Times New Roman"/>
          <w:color w:val="000000"/>
          <w:sz w:val="28"/>
          <w:lang w:val="ru-RU"/>
        </w:rPr>
        <w:t>сформированность</w:t>
      </w:r>
      <w:proofErr w:type="spellEnd"/>
      <w:r w:rsidRPr="00983D25">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EF2436" w:rsidRPr="00983D25" w:rsidRDefault="00EF2436">
      <w:pPr>
        <w:spacing w:after="0" w:line="264" w:lineRule="auto"/>
        <w:ind w:left="120"/>
        <w:jc w:val="both"/>
        <w:rPr>
          <w:lang w:val="ru-RU"/>
        </w:rPr>
      </w:pPr>
    </w:p>
    <w:p w:rsidR="00EF2436" w:rsidRPr="00983D25" w:rsidRDefault="008C2A77">
      <w:pPr>
        <w:spacing w:after="0" w:line="264" w:lineRule="auto"/>
        <w:ind w:left="120"/>
        <w:jc w:val="both"/>
        <w:rPr>
          <w:lang w:val="ru-RU"/>
        </w:rPr>
      </w:pPr>
      <w:r w:rsidRPr="00983D25">
        <w:rPr>
          <w:rFonts w:ascii="Times New Roman" w:hAnsi="Times New Roman"/>
          <w:b/>
          <w:color w:val="000000"/>
          <w:sz w:val="28"/>
          <w:lang w:val="ru-RU"/>
        </w:rPr>
        <w:t>МЕТАПРЕДМЕТНЫЕ РЕЗУЛЬТАТЫ</w:t>
      </w:r>
    </w:p>
    <w:p w:rsidR="00EF2436" w:rsidRPr="00983D25" w:rsidRDefault="00EF2436">
      <w:pPr>
        <w:spacing w:after="0" w:line="264" w:lineRule="auto"/>
        <w:ind w:left="120"/>
        <w:jc w:val="both"/>
        <w:rPr>
          <w:lang w:val="ru-RU"/>
        </w:rPr>
      </w:pPr>
    </w:p>
    <w:p w:rsidR="00EF2436" w:rsidRPr="00983D25" w:rsidRDefault="008C2A77">
      <w:pPr>
        <w:spacing w:after="0" w:line="264" w:lineRule="auto"/>
        <w:ind w:left="120"/>
        <w:jc w:val="both"/>
        <w:rPr>
          <w:lang w:val="ru-RU"/>
        </w:rPr>
      </w:pPr>
      <w:r w:rsidRPr="00983D25">
        <w:rPr>
          <w:rFonts w:ascii="Times New Roman" w:hAnsi="Times New Roman"/>
          <w:b/>
          <w:color w:val="000000"/>
          <w:sz w:val="28"/>
          <w:lang w:val="ru-RU"/>
        </w:rPr>
        <w:t>Познавательные универсальные учебные действия</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Базовые логические действия:</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983D25">
        <w:rPr>
          <w:rFonts w:ascii="Times New Roman" w:hAnsi="Times New Roman"/>
          <w:color w:val="000000"/>
          <w:sz w:val="28"/>
          <w:lang w:val="ru-RU"/>
        </w:rPr>
        <w:t>контрпримеры</w:t>
      </w:r>
      <w:proofErr w:type="spellEnd"/>
      <w:r w:rsidRPr="00983D25">
        <w:rPr>
          <w:rFonts w:ascii="Times New Roman" w:hAnsi="Times New Roman"/>
          <w:color w:val="000000"/>
          <w:sz w:val="28"/>
          <w:lang w:val="ru-RU"/>
        </w:rPr>
        <w:t>, обосновывать собственные суждения и выводы;</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Базовые исследовательские действия:</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Работа с информацией:</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оценивать надёжность информации по самостоятельно сформулированным критериям.</w:t>
      </w:r>
    </w:p>
    <w:p w:rsidR="00EF2436" w:rsidRPr="00983D25" w:rsidRDefault="00EF2436">
      <w:pPr>
        <w:spacing w:after="0" w:line="264" w:lineRule="auto"/>
        <w:ind w:left="120"/>
        <w:jc w:val="both"/>
        <w:rPr>
          <w:lang w:val="ru-RU"/>
        </w:rPr>
      </w:pPr>
    </w:p>
    <w:p w:rsidR="00EF2436" w:rsidRPr="00983D25" w:rsidRDefault="008C2A77">
      <w:pPr>
        <w:spacing w:after="0" w:line="264" w:lineRule="auto"/>
        <w:ind w:left="120"/>
        <w:jc w:val="both"/>
        <w:rPr>
          <w:lang w:val="ru-RU"/>
        </w:rPr>
      </w:pPr>
      <w:r w:rsidRPr="00983D25">
        <w:rPr>
          <w:rFonts w:ascii="Times New Roman" w:hAnsi="Times New Roman"/>
          <w:b/>
          <w:color w:val="000000"/>
          <w:sz w:val="28"/>
          <w:lang w:val="ru-RU"/>
        </w:rPr>
        <w:t>Коммуникативные универсальные учебные действия</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Общение:</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F2436" w:rsidRPr="00983D25" w:rsidRDefault="00EF2436">
      <w:pPr>
        <w:spacing w:after="0" w:line="264" w:lineRule="auto"/>
        <w:ind w:left="120"/>
        <w:jc w:val="both"/>
        <w:rPr>
          <w:lang w:val="ru-RU"/>
        </w:rPr>
      </w:pPr>
    </w:p>
    <w:p w:rsidR="00EF2436" w:rsidRPr="00983D25" w:rsidRDefault="008C2A77">
      <w:pPr>
        <w:spacing w:after="0" w:line="264" w:lineRule="auto"/>
        <w:ind w:left="120"/>
        <w:jc w:val="both"/>
        <w:rPr>
          <w:lang w:val="ru-RU"/>
        </w:rPr>
      </w:pPr>
      <w:r w:rsidRPr="00983D25">
        <w:rPr>
          <w:rFonts w:ascii="Times New Roman" w:hAnsi="Times New Roman"/>
          <w:b/>
          <w:color w:val="000000"/>
          <w:sz w:val="28"/>
          <w:lang w:val="ru-RU"/>
        </w:rPr>
        <w:t>Регулятивные универсальные учебные действия</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Самоорганизация:</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Самоконтроль, эмоциональный интеллект:</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983D25">
        <w:rPr>
          <w:rFonts w:ascii="Times New Roman" w:hAnsi="Times New Roman"/>
          <w:color w:val="000000"/>
          <w:sz w:val="28"/>
          <w:lang w:val="ru-RU"/>
        </w:rPr>
        <w:t>недостижения</w:t>
      </w:r>
      <w:proofErr w:type="spellEnd"/>
      <w:r w:rsidRPr="00983D25">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EF2436" w:rsidRPr="00983D25" w:rsidRDefault="008C2A77">
      <w:pPr>
        <w:spacing w:after="0" w:line="264" w:lineRule="auto"/>
        <w:ind w:firstLine="600"/>
        <w:jc w:val="both"/>
        <w:rPr>
          <w:lang w:val="ru-RU"/>
        </w:rPr>
      </w:pPr>
      <w:r w:rsidRPr="00983D25">
        <w:rPr>
          <w:rFonts w:ascii="Times New Roman" w:hAnsi="Times New Roman"/>
          <w:b/>
          <w:color w:val="000000"/>
          <w:sz w:val="28"/>
          <w:lang w:val="ru-RU"/>
        </w:rPr>
        <w:t>Совместная деятельность:</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F2436" w:rsidRPr="00983D25" w:rsidRDefault="00EF2436">
      <w:pPr>
        <w:spacing w:after="0" w:line="264" w:lineRule="auto"/>
        <w:ind w:left="120"/>
        <w:jc w:val="both"/>
        <w:rPr>
          <w:lang w:val="ru-RU"/>
        </w:rPr>
      </w:pPr>
    </w:p>
    <w:p w:rsidR="00EF2436" w:rsidRPr="00983D25" w:rsidRDefault="008C2A77">
      <w:pPr>
        <w:spacing w:after="0" w:line="264" w:lineRule="auto"/>
        <w:ind w:left="120"/>
        <w:jc w:val="both"/>
        <w:rPr>
          <w:lang w:val="ru-RU"/>
        </w:rPr>
      </w:pPr>
      <w:r w:rsidRPr="00983D25">
        <w:rPr>
          <w:rFonts w:ascii="Times New Roman" w:hAnsi="Times New Roman"/>
          <w:b/>
          <w:color w:val="000000"/>
          <w:sz w:val="28"/>
          <w:lang w:val="ru-RU"/>
        </w:rPr>
        <w:t xml:space="preserve">ПРЕДМЕТНЫЕ РЕЗУЛЬТАТЫ </w:t>
      </w:r>
    </w:p>
    <w:p w:rsidR="00EF2436" w:rsidRPr="00983D25" w:rsidRDefault="00EF2436">
      <w:pPr>
        <w:spacing w:after="0" w:line="264" w:lineRule="auto"/>
        <w:ind w:left="120"/>
        <w:jc w:val="both"/>
        <w:rPr>
          <w:lang w:val="ru-RU"/>
        </w:rPr>
      </w:pP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К концу </w:t>
      </w:r>
      <w:r w:rsidRPr="00983D25">
        <w:rPr>
          <w:rFonts w:ascii="Times New Roman" w:hAnsi="Times New Roman"/>
          <w:b/>
          <w:color w:val="000000"/>
          <w:sz w:val="28"/>
          <w:lang w:val="ru-RU"/>
        </w:rPr>
        <w:t>10 класса</w:t>
      </w:r>
      <w:r w:rsidRPr="00983D25">
        <w:rPr>
          <w:rFonts w:ascii="Times New Roman" w:hAnsi="Times New Roman"/>
          <w:color w:val="000000"/>
          <w:sz w:val="28"/>
          <w:lang w:val="ru-RU"/>
        </w:rPr>
        <w:t xml:space="preserve"> </w:t>
      </w:r>
      <w:proofErr w:type="gramStart"/>
      <w:r w:rsidRPr="00983D25">
        <w:rPr>
          <w:rFonts w:ascii="Times New Roman" w:hAnsi="Times New Roman"/>
          <w:color w:val="000000"/>
          <w:sz w:val="28"/>
          <w:lang w:val="ru-RU"/>
        </w:rPr>
        <w:t>обучающийся</w:t>
      </w:r>
      <w:proofErr w:type="gramEnd"/>
      <w:r w:rsidRPr="00983D25">
        <w:rPr>
          <w:rFonts w:ascii="Times New Roman" w:hAnsi="Times New Roman"/>
          <w:color w:val="000000"/>
          <w:sz w:val="28"/>
          <w:lang w:val="ru-RU"/>
        </w:rPr>
        <w:t xml:space="preserve"> научится:</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EF2436" w:rsidRPr="00983D25" w:rsidRDefault="008C2A77">
      <w:pPr>
        <w:numPr>
          <w:ilvl w:val="0"/>
          <w:numId w:val="1"/>
        </w:numPr>
        <w:spacing w:after="0" w:line="264" w:lineRule="auto"/>
        <w:jc w:val="both"/>
        <w:rPr>
          <w:lang w:val="ru-RU"/>
        </w:rPr>
      </w:pPr>
      <w:proofErr w:type="gramStart"/>
      <w:r w:rsidRPr="00983D25">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свободно оперировать понятиями, связанными с многогранниками;</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классифицировать многогранники, выбирая основания для классификации;</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свободно оперировать понятиями, связанными с сечением многогранников плоскостью;</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EF2436" w:rsidRDefault="008C2A77">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F2436" w:rsidRPr="00983D25" w:rsidRDefault="008C2A77">
      <w:pPr>
        <w:numPr>
          <w:ilvl w:val="0"/>
          <w:numId w:val="1"/>
        </w:numPr>
        <w:spacing w:after="0" w:line="264" w:lineRule="auto"/>
        <w:jc w:val="both"/>
        <w:rPr>
          <w:lang w:val="ru-RU"/>
        </w:rPr>
      </w:pPr>
      <w:r w:rsidRPr="00983D25">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EF2436" w:rsidRPr="00983D25" w:rsidRDefault="008C2A77">
      <w:pPr>
        <w:spacing w:after="0" w:line="264" w:lineRule="auto"/>
        <w:ind w:firstLine="600"/>
        <w:jc w:val="both"/>
        <w:rPr>
          <w:lang w:val="ru-RU"/>
        </w:rPr>
      </w:pPr>
      <w:r w:rsidRPr="00983D25">
        <w:rPr>
          <w:rFonts w:ascii="Times New Roman" w:hAnsi="Times New Roman"/>
          <w:color w:val="000000"/>
          <w:sz w:val="28"/>
          <w:lang w:val="ru-RU"/>
        </w:rPr>
        <w:t xml:space="preserve">К концу </w:t>
      </w:r>
      <w:r w:rsidRPr="00983D25">
        <w:rPr>
          <w:rFonts w:ascii="Times New Roman" w:hAnsi="Times New Roman"/>
          <w:b/>
          <w:color w:val="000000"/>
          <w:sz w:val="28"/>
          <w:lang w:val="ru-RU"/>
        </w:rPr>
        <w:t>11 класса</w:t>
      </w:r>
      <w:r w:rsidRPr="00983D25">
        <w:rPr>
          <w:rFonts w:ascii="Times New Roman" w:hAnsi="Times New Roman"/>
          <w:color w:val="000000"/>
          <w:sz w:val="28"/>
          <w:lang w:val="ru-RU"/>
        </w:rPr>
        <w:t xml:space="preserve"> </w:t>
      </w:r>
      <w:proofErr w:type="gramStart"/>
      <w:r w:rsidRPr="00983D25">
        <w:rPr>
          <w:rFonts w:ascii="Times New Roman" w:hAnsi="Times New Roman"/>
          <w:color w:val="000000"/>
          <w:sz w:val="28"/>
          <w:lang w:val="ru-RU"/>
        </w:rPr>
        <w:t>обучающийся</w:t>
      </w:r>
      <w:proofErr w:type="gramEnd"/>
      <w:r w:rsidRPr="00983D25">
        <w:rPr>
          <w:rFonts w:ascii="Times New Roman" w:hAnsi="Times New Roman"/>
          <w:color w:val="000000"/>
          <w:sz w:val="28"/>
          <w:lang w:val="ru-RU"/>
        </w:rPr>
        <w:t xml:space="preserve"> научится:</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классифицировать взаимное расположение сферы и плоскости;</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вычислять соотношения между площадями поверхностей и объёмами подобных тел;</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свободно оперировать понятием вектор в пространстве;</w:t>
      </w:r>
    </w:p>
    <w:p w:rsidR="00EF2436" w:rsidRDefault="008C2A77">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задавать плоскость уравнением в декартовой системе координат;</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EF2436" w:rsidRDefault="008C2A77">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EF2436" w:rsidRPr="00983D25" w:rsidRDefault="008C2A77">
      <w:pPr>
        <w:numPr>
          <w:ilvl w:val="0"/>
          <w:numId w:val="2"/>
        </w:numPr>
        <w:spacing w:after="0" w:line="264" w:lineRule="auto"/>
        <w:jc w:val="both"/>
        <w:rPr>
          <w:lang w:val="ru-RU"/>
        </w:rPr>
      </w:pPr>
      <w:r w:rsidRPr="00983D25">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EF2436" w:rsidRPr="00983D25" w:rsidRDefault="00EF2436">
      <w:pPr>
        <w:rPr>
          <w:lang w:val="ru-RU"/>
        </w:rPr>
        <w:sectPr w:rsidR="00EF2436" w:rsidRPr="00983D25">
          <w:pgSz w:w="11906" w:h="16383"/>
          <w:pgMar w:top="1134" w:right="850" w:bottom="1134" w:left="1701" w:header="720" w:footer="720" w:gutter="0"/>
          <w:cols w:space="720"/>
        </w:sectPr>
      </w:pPr>
    </w:p>
    <w:p w:rsidR="00EF2436" w:rsidRDefault="008C2A77">
      <w:pPr>
        <w:spacing w:after="0"/>
        <w:ind w:left="120"/>
      </w:pPr>
      <w:bookmarkStart w:id="9" w:name="block-21675874"/>
      <w:bookmarkEnd w:id="8"/>
      <w:r w:rsidRPr="00983D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2436" w:rsidRDefault="008C2A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EF2436">
        <w:trPr>
          <w:trHeight w:val="144"/>
          <w:tblCellSpacing w:w="20" w:type="nil"/>
        </w:trPr>
        <w:tc>
          <w:tcPr>
            <w:tcW w:w="446" w:type="dxa"/>
            <w:vMerge w:val="restart"/>
            <w:tcMar>
              <w:top w:w="50" w:type="dxa"/>
              <w:left w:w="100" w:type="dxa"/>
            </w:tcMar>
            <w:vAlign w:val="center"/>
          </w:tcPr>
          <w:p w:rsidR="00EF2436" w:rsidRDefault="008C2A77">
            <w:pPr>
              <w:spacing w:after="0"/>
              <w:ind w:left="135"/>
            </w:pPr>
            <w:r>
              <w:rPr>
                <w:rFonts w:ascii="Times New Roman" w:hAnsi="Times New Roman"/>
                <w:b/>
                <w:color w:val="000000"/>
                <w:sz w:val="24"/>
              </w:rPr>
              <w:t xml:space="preserve">№ п/п </w:t>
            </w:r>
          </w:p>
          <w:p w:rsidR="00EF2436" w:rsidRDefault="00EF2436">
            <w:pPr>
              <w:spacing w:after="0"/>
              <w:ind w:left="135"/>
            </w:pPr>
          </w:p>
        </w:tc>
        <w:tc>
          <w:tcPr>
            <w:tcW w:w="3344" w:type="dxa"/>
            <w:vMerge w:val="restart"/>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2436" w:rsidRDefault="00EF2436">
            <w:pPr>
              <w:spacing w:after="0"/>
              <w:ind w:left="135"/>
            </w:pPr>
          </w:p>
        </w:tc>
        <w:tc>
          <w:tcPr>
            <w:tcW w:w="0" w:type="auto"/>
            <w:gridSpan w:val="3"/>
            <w:tcMar>
              <w:top w:w="50" w:type="dxa"/>
              <w:left w:w="100" w:type="dxa"/>
            </w:tcMar>
            <w:vAlign w:val="center"/>
          </w:tcPr>
          <w:p w:rsidR="00EF2436" w:rsidRDefault="008C2A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2436" w:rsidRDefault="00EF2436">
            <w:pPr>
              <w:spacing w:after="0"/>
              <w:ind w:left="135"/>
            </w:pPr>
          </w:p>
        </w:tc>
      </w:tr>
      <w:tr w:rsidR="00EF2436">
        <w:trPr>
          <w:trHeight w:val="144"/>
          <w:tblCellSpacing w:w="20" w:type="nil"/>
        </w:trPr>
        <w:tc>
          <w:tcPr>
            <w:tcW w:w="0" w:type="auto"/>
            <w:vMerge/>
            <w:tcBorders>
              <w:top w:val="nil"/>
            </w:tcBorders>
            <w:tcMar>
              <w:top w:w="50" w:type="dxa"/>
              <w:left w:w="100" w:type="dxa"/>
            </w:tcMar>
          </w:tcPr>
          <w:p w:rsidR="00EF2436" w:rsidRDefault="00EF2436"/>
        </w:tc>
        <w:tc>
          <w:tcPr>
            <w:tcW w:w="0" w:type="auto"/>
            <w:vMerge/>
            <w:tcBorders>
              <w:top w:val="nil"/>
            </w:tcBorders>
            <w:tcMar>
              <w:top w:w="50" w:type="dxa"/>
              <w:left w:w="100" w:type="dxa"/>
            </w:tcMar>
          </w:tcPr>
          <w:p w:rsidR="00EF2436" w:rsidRDefault="00EF2436"/>
        </w:tc>
        <w:tc>
          <w:tcPr>
            <w:tcW w:w="949" w:type="dxa"/>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2436" w:rsidRDefault="00EF2436">
            <w:pPr>
              <w:spacing w:after="0"/>
              <w:ind w:left="135"/>
            </w:pPr>
          </w:p>
        </w:tc>
        <w:tc>
          <w:tcPr>
            <w:tcW w:w="1667" w:type="dxa"/>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2436" w:rsidRDefault="00EF2436">
            <w:pPr>
              <w:spacing w:after="0"/>
              <w:ind w:left="135"/>
            </w:pPr>
          </w:p>
        </w:tc>
        <w:tc>
          <w:tcPr>
            <w:tcW w:w="1756" w:type="dxa"/>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2436" w:rsidRDefault="00EF2436">
            <w:pPr>
              <w:spacing w:after="0"/>
              <w:ind w:left="135"/>
            </w:pPr>
          </w:p>
        </w:tc>
        <w:tc>
          <w:tcPr>
            <w:tcW w:w="0" w:type="auto"/>
            <w:vMerge/>
            <w:tcBorders>
              <w:top w:val="nil"/>
            </w:tcBorders>
            <w:tcMar>
              <w:top w:w="50" w:type="dxa"/>
              <w:left w:w="100" w:type="dxa"/>
            </w:tcMar>
          </w:tcPr>
          <w:p w:rsidR="00EF2436" w:rsidRDefault="00EF2436"/>
        </w:tc>
      </w:tr>
      <w:tr w:rsidR="00EF2436">
        <w:trPr>
          <w:trHeight w:val="144"/>
          <w:tblCellSpacing w:w="20" w:type="nil"/>
        </w:trPr>
        <w:tc>
          <w:tcPr>
            <w:tcW w:w="446" w:type="dxa"/>
            <w:tcMar>
              <w:top w:w="50" w:type="dxa"/>
              <w:left w:w="100" w:type="dxa"/>
            </w:tcMar>
            <w:vAlign w:val="center"/>
          </w:tcPr>
          <w:p w:rsidR="00EF2436" w:rsidRDefault="008C2A77">
            <w:pPr>
              <w:spacing w:after="0"/>
            </w:pPr>
            <w:r>
              <w:rPr>
                <w:rFonts w:ascii="Times New Roman" w:hAnsi="Times New Roman"/>
                <w:color w:val="000000"/>
                <w:sz w:val="24"/>
              </w:rPr>
              <w:t>1</w:t>
            </w:r>
          </w:p>
        </w:tc>
        <w:tc>
          <w:tcPr>
            <w:tcW w:w="3344" w:type="dxa"/>
            <w:tcMar>
              <w:top w:w="50" w:type="dxa"/>
              <w:left w:w="100" w:type="dxa"/>
            </w:tcMar>
            <w:vAlign w:val="center"/>
          </w:tcPr>
          <w:p w:rsidR="00EF2436" w:rsidRDefault="008C2A7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F2436" w:rsidRDefault="00EF2436">
            <w:pPr>
              <w:spacing w:after="0"/>
              <w:ind w:left="135"/>
              <w:jc w:val="center"/>
            </w:pPr>
          </w:p>
        </w:tc>
        <w:tc>
          <w:tcPr>
            <w:tcW w:w="2568" w:type="dxa"/>
            <w:tcMar>
              <w:top w:w="50" w:type="dxa"/>
              <w:left w:w="100" w:type="dxa"/>
            </w:tcMar>
            <w:vAlign w:val="center"/>
          </w:tcPr>
          <w:p w:rsidR="00EF2436" w:rsidRDefault="00EF2436">
            <w:pPr>
              <w:spacing w:after="0"/>
              <w:ind w:left="135"/>
            </w:pPr>
          </w:p>
        </w:tc>
      </w:tr>
      <w:tr w:rsidR="00EF2436">
        <w:trPr>
          <w:trHeight w:val="144"/>
          <w:tblCellSpacing w:w="20" w:type="nil"/>
        </w:trPr>
        <w:tc>
          <w:tcPr>
            <w:tcW w:w="446" w:type="dxa"/>
            <w:tcMar>
              <w:top w:w="50" w:type="dxa"/>
              <w:left w:w="100" w:type="dxa"/>
            </w:tcMar>
            <w:vAlign w:val="center"/>
          </w:tcPr>
          <w:p w:rsidR="00EF2436" w:rsidRDefault="008C2A77">
            <w:pPr>
              <w:spacing w:after="0"/>
            </w:pPr>
            <w:r>
              <w:rPr>
                <w:rFonts w:ascii="Times New Roman" w:hAnsi="Times New Roman"/>
                <w:color w:val="000000"/>
                <w:sz w:val="24"/>
              </w:rPr>
              <w:t>2</w:t>
            </w:r>
          </w:p>
        </w:tc>
        <w:tc>
          <w:tcPr>
            <w:tcW w:w="3344" w:type="dxa"/>
            <w:tcMar>
              <w:top w:w="50" w:type="dxa"/>
              <w:left w:w="100" w:type="dxa"/>
            </w:tcMar>
            <w:vAlign w:val="center"/>
          </w:tcPr>
          <w:p w:rsidR="00EF2436" w:rsidRPr="00983D25" w:rsidRDefault="008C2A77">
            <w:pPr>
              <w:spacing w:after="0"/>
              <w:ind w:left="135"/>
              <w:rPr>
                <w:lang w:val="ru-RU"/>
              </w:rPr>
            </w:pPr>
            <w:r w:rsidRPr="00983D25">
              <w:rPr>
                <w:rFonts w:ascii="Times New Roman" w:hAnsi="Times New Roman"/>
                <w:color w:val="000000"/>
                <w:sz w:val="24"/>
                <w:lang w:val="ru-RU"/>
              </w:rPr>
              <w:t xml:space="preserve">Взаимное расположение </w:t>
            </w:r>
            <w:proofErr w:type="gramStart"/>
            <w:r w:rsidRPr="00983D25">
              <w:rPr>
                <w:rFonts w:ascii="Times New Roman" w:hAnsi="Times New Roman"/>
                <w:color w:val="000000"/>
                <w:sz w:val="24"/>
                <w:lang w:val="ru-RU"/>
              </w:rPr>
              <w:t>прямых</w:t>
            </w:r>
            <w:proofErr w:type="gramEnd"/>
            <w:r w:rsidRPr="00983D25">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rsidR="00EF2436" w:rsidRDefault="008C2A77">
            <w:pPr>
              <w:spacing w:after="0"/>
              <w:ind w:left="135"/>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F2436" w:rsidRDefault="00EF2436">
            <w:pPr>
              <w:spacing w:after="0"/>
              <w:ind w:left="135"/>
              <w:jc w:val="center"/>
            </w:pPr>
          </w:p>
        </w:tc>
        <w:tc>
          <w:tcPr>
            <w:tcW w:w="2568" w:type="dxa"/>
            <w:tcMar>
              <w:top w:w="50" w:type="dxa"/>
              <w:left w:w="100" w:type="dxa"/>
            </w:tcMar>
            <w:vAlign w:val="center"/>
          </w:tcPr>
          <w:p w:rsidR="00EF2436" w:rsidRDefault="00EF2436">
            <w:pPr>
              <w:spacing w:after="0"/>
              <w:ind w:left="135"/>
            </w:pPr>
          </w:p>
        </w:tc>
      </w:tr>
      <w:tr w:rsidR="00EF2436">
        <w:trPr>
          <w:trHeight w:val="144"/>
          <w:tblCellSpacing w:w="20" w:type="nil"/>
        </w:trPr>
        <w:tc>
          <w:tcPr>
            <w:tcW w:w="446" w:type="dxa"/>
            <w:tcMar>
              <w:top w:w="50" w:type="dxa"/>
              <w:left w:w="100" w:type="dxa"/>
            </w:tcMar>
            <w:vAlign w:val="center"/>
          </w:tcPr>
          <w:p w:rsidR="00EF2436" w:rsidRDefault="008C2A77">
            <w:pPr>
              <w:spacing w:after="0"/>
            </w:pPr>
            <w:r>
              <w:rPr>
                <w:rFonts w:ascii="Times New Roman" w:hAnsi="Times New Roman"/>
                <w:color w:val="000000"/>
                <w:sz w:val="24"/>
              </w:rPr>
              <w:t>3</w:t>
            </w:r>
          </w:p>
        </w:tc>
        <w:tc>
          <w:tcPr>
            <w:tcW w:w="3344" w:type="dxa"/>
            <w:tcMar>
              <w:top w:w="50" w:type="dxa"/>
              <w:left w:w="100" w:type="dxa"/>
            </w:tcMar>
            <w:vAlign w:val="center"/>
          </w:tcPr>
          <w:p w:rsidR="00EF2436" w:rsidRPr="00983D25" w:rsidRDefault="008C2A77">
            <w:pPr>
              <w:spacing w:after="0"/>
              <w:ind w:left="135"/>
              <w:rPr>
                <w:lang w:val="ru-RU"/>
              </w:rPr>
            </w:pPr>
            <w:r w:rsidRPr="00983D25">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EF2436" w:rsidRDefault="008C2A77">
            <w:pPr>
              <w:spacing w:after="0"/>
              <w:ind w:left="135"/>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EF2436" w:rsidRDefault="00EF2436">
            <w:pPr>
              <w:spacing w:after="0"/>
              <w:ind w:left="135"/>
              <w:jc w:val="center"/>
            </w:pPr>
          </w:p>
        </w:tc>
        <w:tc>
          <w:tcPr>
            <w:tcW w:w="1756" w:type="dxa"/>
            <w:tcMar>
              <w:top w:w="50" w:type="dxa"/>
              <w:left w:w="100" w:type="dxa"/>
            </w:tcMar>
            <w:vAlign w:val="center"/>
          </w:tcPr>
          <w:p w:rsidR="00EF2436" w:rsidRDefault="00EF2436">
            <w:pPr>
              <w:spacing w:after="0"/>
              <w:ind w:left="135"/>
              <w:jc w:val="center"/>
            </w:pPr>
          </w:p>
        </w:tc>
        <w:tc>
          <w:tcPr>
            <w:tcW w:w="2568" w:type="dxa"/>
            <w:tcMar>
              <w:top w:w="50" w:type="dxa"/>
              <w:left w:w="100" w:type="dxa"/>
            </w:tcMar>
            <w:vAlign w:val="center"/>
          </w:tcPr>
          <w:p w:rsidR="00EF2436" w:rsidRDefault="00EF2436">
            <w:pPr>
              <w:spacing w:after="0"/>
              <w:ind w:left="135"/>
            </w:pPr>
          </w:p>
        </w:tc>
      </w:tr>
      <w:tr w:rsidR="00EF2436">
        <w:trPr>
          <w:trHeight w:val="144"/>
          <w:tblCellSpacing w:w="20" w:type="nil"/>
        </w:trPr>
        <w:tc>
          <w:tcPr>
            <w:tcW w:w="446" w:type="dxa"/>
            <w:tcMar>
              <w:top w:w="50" w:type="dxa"/>
              <w:left w:w="100" w:type="dxa"/>
            </w:tcMar>
            <w:vAlign w:val="center"/>
          </w:tcPr>
          <w:p w:rsidR="00EF2436" w:rsidRDefault="008C2A77">
            <w:pPr>
              <w:spacing w:after="0"/>
            </w:pPr>
            <w:r>
              <w:rPr>
                <w:rFonts w:ascii="Times New Roman" w:hAnsi="Times New Roman"/>
                <w:color w:val="000000"/>
                <w:sz w:val="24"/>
              </w:rPr>
              <w:t>4</w:t>
            </w:r>
          </w:p>
        </w:tc>
        <w:tc>
          <w:tcPr>
            <w:tcW w:w="3344" w:type="dxa"/>
            <w:tcMar>
              <w:top w:w="50" w:type="dxa"/>
              <w:left w:w="100" w:type="dxa"/>
            </w:tcMar>
            <w:vAlign w:val="center"/>
          </w:tcPr>
          <w:p w:rsidR="00EF2436" w:rsidRPr="00983D25" w:rsidRDefault="008C2A77">
            <w:pPr>
              <w:spacing w:after="0"/>
              <w:ind w:left="135"/>
              <w:rPr>
                <w:lang w:val="ru-RU"/>
              </w:rPr>
            </w:pPr>
            <w:r w:rsidRPr="00983D25">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EF2436" w:rsidRDefault="008C2A77">
            <w:pPr>
              <w:spacing w:after="0"/>
              <w:ind w:left="135"/>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EF2436" w:rsidRDefault="00EF2436">
            <w:pPr>
              <w:spacing w:after="0"/>
              <w:ind w:left="135"/>
              <w:jc w:val="center"/>
            </w:pPr>
          </w:p>
        </w:tc>
        <w:tc>
          <w:tcPr>
            <w:tcW w:w="1756" w:type="dxa"/>
            <w:tcMar>
              <w:top w:w="50" w:type="dxa"/>
              <w:left w:w="100" w:type="dxa"/>
            </w:tcMar>
            <w:vAlign w:val="center"/>
          </w:tcPr>
          <w:p w:rsidR="00EF2436" w:rsidRDefault="00EF2436">
            <w:pPr>
              <w:spacing w:after="0"/>
              <w:ind w:left="135"/>
              <w:jc w:val="center"/>
            </w:pPr>
          </w:p>
        </w:tc>
        <w:tc>
          <w:tcPr>
            <w:tcW w:w="2568" w:type="dxa"/>
            <w:tcMar>
              <w:top w:w="50" w:type="dxa"/>
              <w:left w:w="100" w:type="dxa"/>
            </w:tcMar>
            <w:vAlign w:val="center"/>
          </w:tcPr>
          <w:p w:rsidR="00EF2436" w:rsidRDefault="00EF2436">
            <w:pPr>
              <w:spacing w:after="0"/>
              <w:ind w:left="135"/>
            </w:pPr>
          </w:p>
        </w:tc>
      </w:tr>
      <w:tr w:rsidR="00EF2436">
        <w:trPr>
          <w:trHeight w:val="144"/>
          <w:tblCellSpacing w:w="20" w:type="nil"/>
        </w:trPr>
        <w:tc>
          <w:tcPr>
            <w:tcW w:w="446" w:type="dxa"/>
            <w:tcMar>
              <w:top w:w="50" w:type="dxa"/>
              <w:left w:w="100" w:type="dxa"/>
            </w:tcMar>
            <w:vAlign w:val="center"/>
          </w:tcPr>
          <w:p w:rsidR="00EF2436" w:rsidRDefault="008C2A77">
            <w:pPr>
              <w:spacing w:after="0"/>
            </w:pPr>
            <w:r>
              <w:rPr>
                <w:rFonts w:ascii="Times New Roman" w:hAnsi="Times New Roman"/>
                <w:color w:val="000000"/>
                <w:sz w:val="24"/>
              </w:rPr>
              <w:t>5</w:t>
            </w:r>
          </w:p>
        </w:tc>
        <w:tc>
          <w:tcPr>
            <w:tcW w:w="3344" w:type="dxa"/>
            <w:tcMar>
              <w:top w:w="50" w:type="dxa"/>
              <w:left w:w="100" w:type="dxa"/>
            </w:tcMar>
            <w:vAlign w:val="center"/>
          </w:tcPr>
          <w:p w:rsidR="00EF2436" w:rsidRDefault="008C2A77">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F2436" w:rsidRDefault="00EF2436">
            <w:pPr>
              <w:spacing w:after="0"/>
              <w:ind w:left="135"/>
              <w:jc w:val="center"/>
            </w:pPr>
          </w:p>
        </w:tc>
        <w:tc>
          <w:tcPr>
            <w:tcW w:w="2568" w:type="dxa"/>
            <w:tcMar>
              <w:top w:w="50" w:type="dxa"/>
              <w:left w:w="100" w:type="dxa"/>
            </w:tcMar>
            <w:vAlign w:val="center"/>
          </w:tcPr>
          <w:p w:rsidR="00EF2436" w:rsidRDefault="00EF2436">
            <w:pPr>
              <w:spacing w:after="0"/>
              <w:ind w:left="135"/>
            </w:pPr>
          </w:p>
        </w:tc>
      </w:tr>
      <w:tr w:rsidR="00EF2436">
        <w:trPr>
          <w:trHeight w:val="144"/>
          <w:tblCellSpacing w:w="20" w:type="nil"/>
        </w:trPr>
        <w:tc>
          <w:tcPr>
            <w:tcW w:w="446" w:type="dxa"/>
            <w:tcMar>
              <w:top w:w="50" w:type="dxa"/>
              <w:left w:w="100" w:type="dxa"/>
            </w:tcMar>
            <w:vAlign w:val="center"/>
          </w:tcPr>
          <w:p w:rsidR="00EF2436" w:rsidRDefault="008C2A77">
            <w:pPr>
              <w:spacing w:after="0"/>
            </w:pPr>
            <w:r>
              <w:rPr>
                <w:rFonts w:ascii="Times New Roman" w:hAnsi="Times New Roman"/>
                <w:color w:val="000000"/>
                <w:sz w:val="24"/>
              </w:rPr>
              <w:t>6</w:t>
            </w:r>
          </w:p>
        </w:tc>
        <w:tc>
          <w:tcPr>
            <w:tcW w:w="3344" w:type="dxa"/>
            <w:tcMar>
              <w:top w:w="50" w:type="dxa"/>
              <w:left w:w="100" w:type="dxa"/>
            </w:tcMar>
            <w:vAlign w:val="center"/>
          </w:tcPr>
          <w:p w:rsidR="00EF2436" w:rsidRDefault="008C2A77">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EF2436" w:rsidRDefault="00EF2436">
            <w:pPr>
              <w:spacing w:after="0"/>
              <w:ind w:left="135"/>
              <w:jc w:val="center"/>
            </w:pPr>
          </w:p>
        </w:tc>
        <w:tc>
          <w:tcPr>
            <w:tcW w:w="2568" w:type="dxa"/>
            <w:tcMar>
              <w:top w:w="50" w:type="dxa"/>
              <w:left w:w="100" w:type="dxa"/>
            </w:tcMar>
            <w:vAlign w:val="center"/>
          </w:tcPr>
          <w:p w:rsidR="00EF2436" w:rsidRDefault="00EF2436">
            <w:pPr>
              <w:spacing w:after="0"/>
              <w:ind w:left="135"/>
            </w:pPr>
          </w:p>
        </w:tc>
      </w:tr>
      <w:tr w:rsidR="00EF2436">
        <w:trPr>
          <w:trHeight w:val="144"/>
          <w:tblCellSpacing w:w="20" w:type="nil"/>
        </w:trPr>
        <w:tc>
          <w:tcPr>
            <w:tcW w:w="446" w:type="dxa"/>
            <w:tcMar>
              <w:top w:w="50" w:type="dxa"/>
              <w:left w:w="100" w:type="dxa"/>
            </w:tcMar>
            <w:vAlign w:val="center"/>
          </w:tcPr>
          <w:p w:rsidR="00EF2436" w:rsidRDefault="008C2A77">
            <w:pPr>
              <w:spacing w:after="0"/>
            </w:pPr>
            <w:r>
              <w:rPr>
                <w:rFonts w:ascii="Times New Roman" w:hAnsi="Times New Roman"/>
                <w:color w:val="000000"/>
                <w:sz w:val="24"/>
              </w:rPr>
              <w:t>7</w:t>
            </w:r>
          </w:p>
        </w:tc>
        <w:tc>
          <w:tcPr>
            <w:tcW w:w="3344" w:type="dxa"/>
            <w:tcMar>
              <w:top w:w="50" w:type="dxa"/>
              <w:left w:w="100" w:type="dxa"/>
            </w:tcMar>
            <w:vAlign w:val="center"/>
          </w:tcPr>
          <w:p w:rsidR="00EF2436" w:rsidRDefault="008C2A77">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EF2436" w:rsidRDefault="00EF2436">
            <w:pPr>
              <w:spacing w:after="0"/>
              <w:ind w:left="135"/>
              <w:jc w:val="center"/>
            </w:pPr>
          </w:p>
        </w:tc>
        <w:tc>
          <w:tcPr>
            <w:tcW w:w="1756" w:type="dxa"/>
            <w:tcMar>
              <w:top w:w="50" w:type="dxa"/>
              <w:left w:w="100" w:type="dxa"/>
            </w:tcMar>
            <w:vAlign w:val="center"/>
          </w:tcPr>
          <w:p w:rsidR="00EF2436" w:rsidRDefault="00EF2436">
            <w:pPr>
              <w:spacing w:after="0"/>
              <w:ind w:left="135"/>
              <w:jc w:val="center"/>
            </w:pPr>
          </w:p>
        </w:tc>
        <w:tc>
          <w:tcPr>
            <w:tcW w:w="2568" w:type="dxa"/>
            <w:tcMar>
              <w:top w:w="50" w:type="dxa"/>
              <w:left w:w="100" w:type="dxa"/>
            </w:tcMar>
            <w:vAlign w:val="center"/>
          </w:tcPr>
          <w:p w:rsidR="00EF2436" w:rsidRDefault="00EF2436">
            <w:pPr>
              <w:spacing w:after="0"/>
              <w:ind w:left="135"/>
            </w:pPr>
          </w:p>
        </w:tc>
      </w:tr>
      <w:tr w:rsidR="00EF2436">
        <w:trPr>
          <w:trHeight w:val="144"/>
          <w:tblCellSpacing w:w="20" w:type="nil"/>
        </w:trPr>
        <w:tc>
          <w:tcPr>
            <w:tcW w:w="446" w:type="dxa"/>
            <w:tcMar>
              <w:top w:w="50" w:type="dxa"/>
              <w:left w:w="100" w:type="dxa"/>
            </w:tcMar>
            <w:vAlign w:val="center"/>
          </w:tcPr>
          <w:p w:rsidR="00EF2436" w:rsidRDefault="008C2A77">
            <w:pPr>
              <w:spacing w:after="0"/>
            </w:pPr>
            <w:r>
              <w:rPr>
                <w:rFonts w:ascii="Times New Roman" w:hAnsi="Times New Roman"/>
                <w:color w:val="000000"/>
                <w:sz w:val="24"/>
              </w:rPr>
              <w:t>8</w:t>
            </w:r>
          </w:p>
        </w:tc>
        <w:tc>
          <w:tcPr>
            <w:tcW w:w="3344" w:type="dxa"/>
            <w:tcMar>
              <w:top w:w="50" w:type="dxa"/>
              <w:left w:w="100" w:type="dxa"/>
            </w:tcMar>
            <w:vAlign w:val="center"/>
          </w:tcPr>
          <w:p w:rsidR="00EF2436" w:rsidRPr="00983D25" w:rsidRDefault="008C2A77">
            <w:pPr>
              <w:spacing w:after="0"/>
              <w:ind w:left="135"/>
              <w:rPr>
                <w:lang w:val="ru-RU"/>
              </w:rPr>
            </w:pPr>
            <w:r w:rsidRPr="00983D25">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EF2436" w:rsidRDefault="008C2A77">
            <w:pPr>
              <w:spacing w:after="0"/>
              <w:ind w:left="135"/>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EF2436" w:rsidRDefault="00EF2436">
            <w:pPr>
              <w:spacing w:after="0"/>
              <w:ind w:left="135"/>
              <w:jc w:val="center"/>
            </w:pPr>
          </w:p>
        </w:tc>
        <w:tc>
          <w:tcPr>
            <w:tcW w:w="2568" w:type="dxa"/>
            <w:tcMar>
              <w:top w:w="50" w:type="dxa"/>
              <w:left w:w="100" w:type="dxa"/>
            </w:tcMar>
            <w:vAlign w:val="center"/>
          </w:tcPr>
          <w:p w:rsidR="00EF2436" w:rsidRDefault="00EF2436">
            <w:pPr>
              <w:spacing w:after="0"/>
              <w:ind w:left="135"/>
            </w:pPr>
          </w:p>
        </w:tc>
      </w:tr>
      <w:tr w:rsidR="00EF2436">
        <w:trPr>
          <w:trHeight w:val="144"/>
          <w:tblCellSpacing w:w="20" w:type="nil"/>
        </w:trPr>
        <w:tc>
          <w:tcPr>
            <w:tcW w:w="0" w:type="auto"/>
            <w:gridSpan w:val="2"/>
            <w:tcMar>
              <w:top w:w="50" w:type="dxa"/>
              <w:left w:w="100" w:type="dxa"/>
            </w:tcMar>
            <w:vAlign w:val="center"/>
          </w:tcPr>
          <w:p w:rsidR="00EF2436" w:rsidRPr="00983D25" w:rsidRDefault="008C2A77">
            <w:pPr>
              <w:spacing w:after="0"/>
              <w:ind w:left="135"/>
              <w:rPr>
                <w:lang w:val="ru-RU"/>
              </w:rPr>
            </w:pPr>
            <w:r w:rsidRPr="00983D25">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EF2436" w:rsidRDefault="008C2A77">
            <w:pPr>
              <w:spacing w:after="0"/>
              <w:ind w:left="135"/>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EF2436" w:rsidRDefault="00EF2436"/>
        </w:tc>
      </w:tr>
    </w:tbl>
    <w:p w:rsidR="00EF2436" w:rsidRDefault="00EF2436">
      <w:pPr>
        <w:sectPr w:rsidR="00EF2436">
          <w:pgSz w:w="16383" w:h="11906" w:orient="landscape"/>
          <w:pgMar w:top="1134" w:right="850" w:bottom="1134" w:left="1701" w:header="720" w:footer="720" w:gutter="0"/>
          <w:cols w:space="720"/>
        </w:sectPr>
      </w:pPr>
    </w:p>
    <w:p w:rsidR="00EF2436" w:rsidRDefault="008C2A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EF2436">
        <w:trPr>
          <w:trHeight w:val="144"/>
          <w:tblCellSpacing w:w="20" w:type="nil"/>
        </w:trPr>
        <w:tc>
          <w:tcPr>
            <w:tcW w:w="485" w:type="dxa"/>
            <w:vMerge w:val="restart"/>
            <w:tcMar>
              <w:top w:w="50" w:type="dxa"/>
              <w:left w:w="100" w:type="dxa"/>
            </w:tcMar>
            <w:vAlign w:val="center"/>
          </w:tcPr>
          <w:p w:rsidR="00EF2436" w:rsidRDefault="008C2A77">
            <w:pPr>
              <w:spacing w:after="0"/>
              <w:ind w:left="135"/>
            </w:pPr>
            <w:r>
              <w:rPr>
                <w:rFonts w:ascii="Times New Roman" w:hAnsi="Times New Roman"/>
                <w:b/>
                <w:color w:val="000000"/>
                <w:sz w:val="24"/>
              </w:rPr>
              <w:t xml:space="preserve">№ п/п </w:t>
            </w:r>
          </w:p>
          <w:p w:rsidR="00EF2436" w:rsidRDefault="00EF2436">
            <w:pPr>
              <w:spacing w:after="0"/>
              <w:ind w:left="135"/>
            </w:pPr>
          </w:p>
        </w:tc>
        <w:tc>
          <w:tcPr>
            <w:tcW w:w="2640" w:type="dxa"/>
            <w:vMerge w:val="restart"/>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2436" w:rsidRDefault="00EF2436">
            <w:pPr>
              <w:spacing w:after="0"/>
              <w:ind w:left="135"/>
            </w:pPr>
          </w:p>
        </w:tc>
        <w:tc>
          <w:tcPr>
            <w:tcW w:w="0" w:type="auto"/>
            <w:gridSpan w:val="3"/>
            <w:tcMar>
              <w:top w:w="50" w:type="dxa"/>
              <w:left w:w="100" w:type="dxa"/>
            </w:tcMar>
            <w:vAlign w:val="center"/>
          </w:tcPr>
          <w:p w:rsidR="00EF2436" w:rsidRDefault="008C2A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F2436" w:rsidRDefault="00EF2436">
            <w:pPr>
              <w:spacing w:after="0"/>
              <w:ind w:left="135"/>
            </w:pPr>
          </w:p>
        </w:tc>
      </w:tr>
      <w:tr w:rsidR="00EF2436">
        <w:trPr>
          <w:trHeight w:val="144"/>
          <w:tblCellSpacing w:w="20" w:type="nil"/>
        </w:trPr>
        <w:tc>
          <w:tcPr>
            <w:tcW w:w="0" w:type="auto"/>
            <w:vMerge/>
            <w:tcBorders>
              <w:top w:val="nil"/>
            </w:tcBorders>
            <w:tcMar>
              <w:top w:w="50" w:type="dxa"/>
              <w:left w:w="100" w:type="dxa"/>
            </w:tcMar>
          </w:tcPr>
          <w:p w:rsidR="00EF2436" w:rsidRDefault="00EF2436"/>
        </w:tc>
        <w:tc>
          <w:tcPr>
            <w:tcW w:w="0" w:type="auto"/>
            <w:vMerge/>
            <w:tcBorders>
              <w:top w:val="nil"/>
            </w:tcBorders>
            <w:tcMar>
              <w:top w:w="50" w:type="dxa"/>
              <w:left w:w="100" w:type="dxa"/>
            </w:tcMar>
          </w:tcPr>
          <w:p w:rsidR="00EF2436" w:rsidRDefault="00EF2436"/>
        </w:tc>
        <w:tc>
          <w:tcPr>
            <w:tcW w:w="1017" w:type="dxa"/>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2436" w:rsidRDefault="00EF2436">
            <w:pPr>
              <w:spacing w:after="0"/>
              <w:ind w:left="135"/>
            </w:pPr>
          </w:p>
        </w:tc>
        <w:tc>
          <w:tcPr>
            <w:tcW w:w="1745" w:type="dxa"/>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2436" w:rsidRDefault="00EF2436">
            <w:pPr>
              <w:spacing w:after="0"/>
              <w:ind w:left="135"/>
            </w:pPr>
          </w:p>
        </w:tc>
        <w:tc>
          <w:tcPr>
            <w:tcW w:w="1829" w:type="dxa"/>
            <w:tcMar>
              <w:top w:w="50" w:type="dxa"/>
              <w:left w:w="100" w:type="dxa"/>
            </w:tcMar>
            <w:vAlign w:val="center"/>
          </w:tcPr>
          <w:p w:rsidR="00EF2436" w:rsidRDefault="008C2A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2436" w:rsidRDefault="00EF2436">
            <w:pPr>
              <w:spacing w:after="0"/>
              <w:ind w:left="135"/>
            </w:pPr>
          </w:p>
        </w:tc>
        <w:tc>
          <w:tcPr>
            <w:tcW w:w="0" w:type="auto"/>
            <w:vMerge/>
            <w:tcBorders>
              <w:top w:val="nil"/>
            </w:tcBorders>
            <w:tcMar>
              <w:top w:w="50" w:type="dxa"/>
              <w:left w:w="100" w:type="dxa"/>
            </w:tcMar>
          </w:tcPr>
          <w:p w:rsidR="00EF2436" w:rsidRDefault="00EF2436"/>
        </w:tc>
      </w:tr>
      <w:tr w:rsidR="00EF2436">
        <w:trPr>
          <w:trHeight w:val="144"/>
          <w:tblCellSpacing w:w="20" w:type="nil"/>
        </w:trPr>
        <w:tc>
          <w:tcPr>
            <w:tcW w:w="485" w:type="dxa"/>
            <w:tcMar>
              <w:top w:w="50" w:type="dxa"/>
              <w:left w:w="100" w:type="dxa"/>
            </w:tcMar>
            <w:vAlign w:val="center"/>
          </w:tcPr>
          <w:p w:rsidR="00EF2436" w:rsidRDefault="008C2A77">
            <w:pPr>
              <w:spacing w:after="0"/>
            </w:pPr>
            <w:r>
              <w:rPr>
                <w:rFonts w:ascii="Times New Roman" w:hAnsi="Times New Roman"/>
                <w:color w:val="000000"/>
                <w:sz w:val="24"/>
              </w:rPr>
              <w:t>1</w:t>
            </w:r>
          </w:p>
        </w:tc>
        <w:tc>
          <w:tcPr>
            <w:tcW w:w="2640" w:type="dxa"/>
            <w:tcMar>
              <w:top w:w="50" w:type="dxa"/>
              <w:left w:w="100" w:type="dxa"/>
            </w:tcMar>
            <w:vAlign w:val="center"/>
          </w:tcPr>
          <w:p w:rsidR="00EF2436" w:rsidRDefault="008C2A77">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2436" w:rsidRDefault="00EF2436">
            <w:pPr>
              <w:spacing w:after="0"/>
              <w:ind w:left="135"/>
              <w:jc w:val="center"/>
            </w:pPr>
          </w:p>
        </w:tc>
        <w:tc>
          <w:tcPr>
            <w:tcW w:w="2757" w:type="dxa"/>
            <w:tcMar>
              <w:top w:w="50" w:type="dxa"/>
              <w:left w:w="100" w:type="dxa"/>
            </w:tcMar>
            <w:vAlign w:val="center"/>
          </w:tcPr>
          <w:p w:rsidR="00EF2436" w:rsidRDefault="00EF2436">
            <w:pPr>
              <w:spacing w:after="0"/>
              <w:ind w:left="135"/>
            </w:pPr>
          </w:p>
        </w:tc>
      </w:tr>
      <w:tr w:rsidR="00EF2436">
        <w:trPr>
          <w:trHeight w:val="144"/>
          <w:tblCellSpacing w:w="20" w:type="nil"/>
        </w:trPr>
        <w:tc>
          <w:tcPr>
            <w:tcW w:w="485" w:type="dxa"/>
            <w:tcMar>
              <w:top w:w="50" w:type="dxa"/>
              <w:left w:w="100" w:type="dxa"/>
            </w:tcMar>
            <w:vAlign w:val="center"/>
          </w:tcPr>
          <w:p w:rsidR="00EF2436" w:rsidRDefault="008C2A77">
            <w:pPr>
              <w:spacing w:after="0"/>
            </w:pPr>
            <w:r>
              <w:rPr>
                <w:rFonts w:ascii="Times New Roman" w:hAnsi="Times New Roman"/>
                <w:color w:val="000000"/>
                <w:sz w:val="24"/>
              </w:rPr>
              <w:t>2</w:t>
            </w:r>
          </w:p>
        </w:tc>
        <w:tc>
          <w:tcPr>
            <w:tcW w:w="2640" w:type="dxa"/>
            <w:tcMar>
              <w:top w:w="50" w:type="dxa"/>
              <w:left w:w="100" w:type="dxa"/>
            </w:tcMar>
            <w:vAlign w:val="center"/>
          </w:tcPr>
          <w:p w:rsidR="00EF2436" w:rsidRPr="00983D25" w:rsidRDefault="008C2A77">
            <w:pPr>
              <w:spacing w:after="0"/>
              <w:ind w:left="135"/>
              <w:rPr>
                <w:lang w:val="ru-RU"/>
              </w:rPr>
            </w:pPr>
            <w:r w:rsidRPr="00983D25">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EF2436" w:rsidRDefault="008C2A77">
            <w:pPr>
              <w:spacing w:after="0"/>
              <w:ind w:left="135"/>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2436" w:rsidRDefault="00EF2436">
            <w:pPr>
              <w:spacing w:after="0"/>
              <w:ind w:left="135"/>
              <w:jc w:val="center"/>
            </w:pPr>
          </w:p>
        </w:tc>
        <w:tc>
          <w:tcPr>
            <w:tcW w:w="2757" w:type="dxa"/>
            <w:tcMar>
              <w:top w:w="50" w:type="dxa"/>
              <w:left w:w="100" w:type="dxa"/>
            </w:tcMar>
            <w:vAlign w:val="center"/>
          </w:tcPr>
          <w:p w:rsidR="00EF2436" w:rsidRDefault="00EF2436">
            <w:pPr>
              <w:spacing w:after="0"/>
              <w:ind w:left="135"/>
            </w:pPr>
          </w:p>
        </w:tc>
      </w:tr>
      <w:tr w:rsidR="00EF2436">
        <w:trPr>
          <w:trHeight w:val="144"/>
          <w:tblCellSpacing w:w="20" w:type="nil"/>
        </w:trPr>
        <w:tc>
          <w:tcPr>
            <w:tcW w:w="485" w:type="dxa"/>
            <w:tcMar>
              <w:top w:w="50" w:type="dxa"/>
              <w:left w:w="100" w:type="dxa"/>
            </w:tcMar>
            <w:vAlign w:val="center"/>
          </w:tcPr>
          <w:p w:rsidR="00EF2436" w:rsidRDefault="008C2A77">
            <w:pPr>
              <w:spacing w:after="0"/>
            </w:pPr>
            <w:r>
              <w:rPr>
                <w:rFonts w:ascii="Times New Roman" w:hAnsi="Times New Roman"/>
                <w:color w:val="000000"/>
                <w:sz w:val="24"/>
              </w:rPr>
              <w:t>3</w:t>
            </w:r>
          </w:p>
        </w:tc>
        <w:tc>
          <w:tcPr>
            <w:tcW w:w="2640" w:type="dxa"/>
            <w:tcMar>
              <w:top w:w="50" w:type="dxa"/>
              <w:left w:w="100" w:type="dxa"/>
            </w:tcMar>
            <w:vAlign w:val="center"/>
          </w:tcPr>
          <w:p w:rsidR="00EF2436" w:rsidRDefault="008C2A7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2436" w:rsidRDefault="00EF2436">
            <w:pPr>
              <w:spacing w:after="0"/>
              <w:ind w:left="135"/>
              <w:jc w:val="center"/>
            </w:pPr>
          </w:p>
        </w:tc>
        <w:tc>
          <w:tcPr>
            <w:tcW w:w="2757" w:type="dxa"/>
            <w:tcMar>
              <w:top w:w="50" w:type="dxa"/>
              <w:left w:w="100" w:type="dxa"/>
            </w:tcMar>
            <w:vAlign w:val="center"/>
          </w:tcPr>
          <w:p w:rsidR="00EF2436" w:rsidRDefault="00EF2436">
            <w:pPr>
              <w:spacing w:after="0"/>
              <w:ind w:left="135"/>
            </w:pPr>
          </w:p>
        </w:tc>
      </w:tr>
      <w:tr w:rsidR="00EF2436">
        <w:trPr>
          <w:trHeight w:val="144"/>
          <w:tblCellSpacing w:w="20" w:type="nil"/>
        </w:trPr>
        <w:tc>
          <w:tcPr>
            <w:tcW w:w="485" w:type="dxa"/>
            <w:tcMar>
              <w:top w:w="50" w:type="dxa"/>
              <w:left w:w="100" w:type="dxa"/>
            </w:tcMar>
            <w:vAlign w:val="center"/>
          </w:tcPr>
          <w:p w:rsidR="00EF2436" w:rsidRDefault="008C2A77">
            <w:pPr>
              <w:spacing w:after="0"/>
            </w:pPr>
            <w:r>
              <w:rPr>
                <w:rFonts w:ascii="Times New Roman" w:hAnsi="Times New Roman"/>
                <w:color w:val="000000"/>
                <w:sz w:val="24"/>
              </w:rPr>
              <w:t>4</w:t>
            </w:r>
          </w:p>
        </w:tc>
        <w:tc>
          <w:tcPr>
            <w:tcW w:w="2640" w:type="dxa"/>
            <w:tcMar>
              <w:top w:w="50" w:type="dxa"/>
              <w:left w:w="100" w:type="dxa"/>
            </w:tcMar>
            <w:vAlign w:val="center"/>
          </w:tcPr>
          <w:p w:rsidR="00EF2436" w:rsidRDefault="008C2A77">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2436" w:rsidRDefault="00EF2436">
            <w:pPr>
              <w:spacing w:after="0"/>
              <w:ind w:left="135"/>
              <w:jc w:val="center"/>
            </w:pPr>
          </w:p>
        </w:tc>
        <w:tc>
          <w:tcPr>
            <w:tcW w:w="2757" w:type="dxa"/>
            <w:tcMar>
              <w:top w:w="50" w:type="dxa"/>
              <w:left w:w="100" w:type="dxa"/>
            </w:tcMar>
            <w:vAlign w:val="center"/>
          </w:tcPr>
          <w:p w:rsidR="00EF2436" w:rsidRDefault="00EF2436">
            <w:pPr>
              <w:spacing w:after="0"/>
              <w:ind w:left="135"/>
            </w:pPr>
          </w:p>
        </w:tc>
      </w:tr>
      <w:tr w:rsidR="00EF2436">
        <w:trPr>
          <w:trHeight w:val="144"/>
          <w:tblCellSpacing w:w="20" w:type="nil"/>
        </w:trPr>
        <w:tc>
          <w:tcPr>
            <w:tcW w:w="485" w:type="dxa"/>
            <w:tcMar>
              <w:top w:w="50" w:type="dxa"/>
              <w:left w:w="100" w:type="dxa"/>
            </w:tcMar>
            <w:vAlign w:val="center"/>
          </w:tcPr>
          <w:p w:rsidR="00EF2436" w:rsidRDefault="008C2A77">
            <w:pPr>
              <w:spacing w:after="0"/>
            </w:pPr>
            <w:r>
              <w:rPr>
                <w:rFonts w:ascii="Times New Roman" w:hAnsi="Times New Roman"/>
                <w:color w:val="000000"/>
                <w:sz w:val="24"/>
              </w:rPr>
              <w:t>5</w:t>
            </w:r>
          </w:p>
        </w:tc>
        <w:tc>
          <w:tcPr>
            <w:tcW w:w="2640" w:type="dxa"/>
            <w:tcMar>
              <w:top w:w="50" w:type="dxa"/>
              <w:left w:w="100" w:type="dxa"/>
            </w:tcMar>
            <w:vAlign w:val="center"/>
          </w:tcPr>
          <w:p w:rsidR="00EF2436" w:rsidRPr="00983D25" w:rsidRDefault="008C2A77">
            <w:pPr>
              <w:spacing w:after="0"/>
              <w:ind w:left="135"/>
              <w:rPr>
                <w:lang w:val="ru-RU"/>
              </w:rPr>
            </w:pPr>
            <w:r w:rsidRPr="00983D25">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EF2436" w:rsidRDefault="008C2A77">
            <w:pPr>
              <w:spacing w:after="0"/>
              <w:ind w:left="135"/>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2436" w:rsidRDefault="00EF2436">
            <w:pPr>
              <w:spacing w:after="0"/>
              <w:ind w:left="135"/>
              <w:jc w:val="center"/>
            </w:pPr>
          </w:p>
        </w:tc>
        <w:tc>
          <w:tcPr>
            <w:tcW w:w="2757" w:type="dxa"/>
            <w:tcMar>
              <w:top w:w="50" w:type="dxa"/>
              <w:left w:w="100" w:type="dxa"/>
            </w:tcMar>
            <w:vAlign w:val="center"/>
          </w:tcPr>
          <w:p w:rsidR="00EF2436" w:rsidRDefault="00EF2436">
            <w:pPr>
              <w:spacing w:after="0"/>
              <w:ind w:left="135"/>
            </w:pPr>
          </w:p>
        </w:tc>
      </w:tr>
      <w:tr w:rsidR="00EF2436">
        <w:trPr>
          <w:trHeight w:val="144"/>
          <w:tblCellSpacing w:w="20" w:type="nil"/>
        </w:trPr>
        <w:tc>
          <w:tcPr>
            <w:tcW w:w="485" w:type="dxa"/>
            <w:tcMar>
              <w:top w:w="50" w:type="dxa"/>
              <w:left w:w="100" w:type="dxa"/>
            </w:tcMar>
            <w:vAlign w:val="center"/>
          </w:tcPr>
          <w:p w:rsidR="00EF2436" w:rsidRDefault="008C2A77">
            <w:pPr>
              <w:spacing w:after="0"/>
            </w:pPr>
            <w:r>
              <w:rPr>
                <w:rFonts w:ascii="Times New Roman" w:hAnsi="Times New Roman"/>
                <w:color w:val="000000"/>
                <w:sz w:val="24"/>
              </w:rPr>
              <w:t>6</w:t>
            </w:r>
          </w:p>
        </w:tc>
        <w:tc>
          <w:tcPr>
            <w:tcW w:w="2640" w:type="dxa"/>
            <w:tcMar>
              <w:top w:w="50" w:type="dxa"/>
              <w:left w:w="100" w:type="dxa"/>
            </w:tcMar>
            <w:vAlign w:val="center"/>
          </w:tcPr>
          <w:p w:rsidR="00EF2436" w:rsidRDefault="008C2A77">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2436" w:rsidRDefault="00EF2436">
            <w:pPr>
              <w:spacing w:after="0"/>
              <w:ind w:left="135"/>
              <w:jc w:val="center"/>
            </w:pPr>
          </w:p>
        </w:tc>
        <w:tc>
          <w:tcPr>
            <w:tcW w:w="2757" w:type="dxa"/>
            <w:tcMar>
              <w:top w:w="50" w:type="dxa"/>
              <w:left w:w="100" w:type="dxa"/>
            </w:tcMar>
            <w:vAlign w:val="center"/>
          </w:tcPr>
          <w:p w:rsidR="00EF2436" w:rsidRDefault="00EF2436">
            <w:pPr>
              <w:spacing w:after="0"/>
              <w:ind w:left="135"/>
            </w:pPr>
          </w:p>
        </w:tc>
      </w:tr>
      <w:tr w:rsidR="00EF2436">
        <w:trPr>
          <w:trHeight w:val="144"/>
          <w:tblCellSpacing w:w="20" w:type="nil"/>
        </w:trPr>
        <w:tc>
          <w:tcPr>
            <w:tcW w:w="485" w:type="dxa"/>
            <w:tcMar>
              <w:top w:w="50" w:type="dxa"/>
              <w:left w:w="100" w:type="dxa"/>
            </w:tcMar>
            <w:vAlign w:val="center"/>
          </w:tcPr>
          <w:p w:rsidR="00EF2436" w:rsidRDefault="008C2A77">
            <w:pPr>
              <w:spacing w:after="0"/>
            </w:pPr>
            <w:r>
              <w:rPr>
                <w:rFonts w:ascii="Times New Roman" w:hAnsi="Times New Roman"/>
                <w:color w:val="000000"/>
                <w:sz w:val="24"/>
              </w:rPr>
              <w:t>7</w:t>
            </w:r>
          </w:p>
        </w:tc>
        <w:tc>
          <w:tcPr>
            <w:tcW w:w="2640" w:type="dxa"/>
            <w:tcMar>
              <w:top w:w="50" w:type="dxa"/>
              <w:left w:w="100" w:type="dxa"/>
            </w:tcMar>
            <w:vAlign w:val="center"/>
          </w:tcPr>
          <w:p w:rsidR="00EF2436" w:rsidRPr="00983D25" w:rsidRDefault="008C2A77">
            <w:pPr>
              <w:spacing w:after="0"/>
              <w:ind w:left="135"/>
              <w:rPr>
                <w:lang w:val="ru-RU"/>
              </w:rPr>
            </w:pPr>
            <w:r w:rsidRPr="00983D25">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EF2436" w:rsidRDefault="008C2A77">
            <w:pPr>
              <w:spacing w:after="0"/>
              <w:ind w:left="135"/>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F2436" w:rsidRDefault="00EF2436">
            <w:pPr>
              <w:spacing w:after="0"/>
              <w:ind w:left="135"/>
              <w:jc w:val="center"/>
            </w:pPr>
          </w:p>
        </w:tc>
        <w:tc>
          <w:tcPr>
            <w:tcW w:w="2757" w:type="dxa"/>
            <w:tcMar>
              <w:top w:w="50" w:type="dxa"/>
              <w:left w:w="100" w:type="dxa"/>
            </w:tcMar>
            <w:vAlign w:val="center"/>
          </w:tcPr>
          <w:p w:rsidR="00EF2436" w:rsidRDefault="00EF2436">
            <w:pPr>
              <w:spacing w:after="0"/>
              <w:ind w:left="135"/>
            </w:pPr>
          </w:p>
        </w:tc>
      </w:tr>
      <w:tr w:rsidR="00EF2436">
        <w:trPr>
          <w:trHeight w:val="144"/>
          <w:tblCellSpacing w:w="20" w:type="nil"/>
        </w:trPr>
        <w:tc>
          <w:tcPr>
            <w:tcW w:w="0" w:type="auto"/>
            <w:gridSpan w:val="2"/>
            <w:tcMar>
              <w:top w:w="50" w:type="dxa"/>
              <w:left w:w="100" w:type="dxa"/>
            </w:tcMar>
            <w:vAlign w:val="center"/>
          </w:tcPr>
          <w:p w:rsidR="00EF2436" w:rsidRPr="00983D25" w:rsidRDefault="008C2A77">
            <w:pPr>
              <w:spacing w:after="0"/>
              <w:ind w:left="135"/>
              <w:rPr>
                <w:lang w:val="ru-RU"/>
              </w:rPr>
            </w:pPr>
            <w:r w:rsidRPr="00983D2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F2436" w:rsidRDefault="008C2A77">
            <w:pPr>
              <w:spacing w:after="0"/>
              <w:ind w:left="135"/>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EF2436" w:rsidRDefault="008C2A7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F2436" w:rsidRDefault="00EF2436"/>
        </w:tc>
      </w:tr>
    </w:tbl>
    <w:p w:rsidR="00EF2436" w:rsidRDefault="00EF2436">
      <w:pPr>
        <w:sectPr w:rsidR="00EF2436">
          <w:pgSz w:w="16383" w:h="11906" w:orient="landscape"/>
          <w:pgMar w:top="1134" w:right="850" w:bottom="1134" w:left="1701" w:header="720" w:footer="720" w:gutter="0"/>
          <w:cols w:space="720"/>
        </w:sectPr>
      </w:pPr>
    </w:p>
    <w:p w:rsidR="00EF2436" w:rsidRDefault="008C2A77">
      <w:pPr>
        <w:spacing w:after="0"/>
        <w:ind w:left="120"/>
      </w:pPr>
      <w:bookmarkStart w:id="10" w:name="block-21675875"/>
      <w:bookmarkEnd w:id="9"/>
      <w:r>
        <w:rPr>
          <w:rFonts w:ascii="Times New Roman" w:hAnsi="Times New Roman"/>
          <w:b/>
          <w:color w:val="000000"/>
          <w:sz w:val="28"/>
        </w:rPr>
        <w:lastRenderedPageBreak/>
        <w:t xml:space="preserve"> ПОУРОЧНОЕ ПЛАНИРОВАНИЕ </w:t>
      </w:r>
    </w:p>
    <w:p w:rsidR="00EF2436" w:rsidRDefault="008C2A77">
      <w:pPr>
        <w:spacing w:after="0"/>
        <w:ind w:left="120"/>
      </w:pPr>
      <w:r>
        <w:rPr>
          <w:rFonts w:ascii="Times New Roman" w:hAnsi="Times New Roman"/>
          <w:b/>
          <w:color w:val="000000"/>
          <w:sz w:val="28"/>
        </w:rPr>
        <w:t xml:space="preserve"> 10 КЛАСС </w:t>
      </w:r>
    </w:p>
    <w:tbl>
      <w:tblPr>
        <w:tblW w:w="1339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904"/>
        <w:gridCol w:w="1270"/>
        <w:gridCol w:w="1911"/>
        <w:gridCol w:w="1982"/>
        <w:gridCol w:w="2305"/>
      </w:tblGrid>
      <w:tr w:rsidR="0022017B" w:rsidTr="004A528D">
        <w:trPr>
          <w:trHeight w:val="64"/>
          <w:tblCellSpacing w:w="20" w:type="nil"/>
        </w:trPr>
        <w:tc>
          <w:tcPr>
            <w:tcW w:w="1023" w:type="dxa"/>
            <w:vMerge w:val="restart"/>
            <w:tcMar>
              <w:top w:w="50" w:type="dxa"/>
              <w:left w:w="100" w:type="dxa"/>
            </w:tcMar>
            <w:vAlign w:val="center"/>
          </w:tcPr>
          <w:p w:rsidR="0022017B" w:rsidRDefault="0022017B" w:rsidP="004A528D">
            <w:pPr>
              <w:spacing w:after="0"/>
              <w:ind w:left="135"/>
            </w:pPr>
            <w:r>
              <w:rPr>
                <w:rFonts w:ascii="Times New Roman" w:hAnsi="Times New Roman"/>
                <w:b/>
                <w:color w:val="000000"/>
                <w:sz w:val="24"/>
              </w:rPr>
              <w:t xml:space="preserve">№ п/п </w:t>
            </w:r>
          </w:p>
          <w:p w:rsidR="0022017B" w:rsidRDefault="0022017B" w:rsidP="004A528D">
            <w:pPr>
              <w:spacing w:after="0"/>
              <w:ind w:left="135"/>
            </w:pPr>
          </w:p>
        </w:tc>
        <w:tc>
          <w:tcPr>
            <w:tcW w:w="4904" w:type="dxa"/>
            <w:vMerge w:val="restart"/>
            <w:tcMar>
              <w:top w:w="50" w:type="dxa"/>
              <w:left w:w="100" w:type="dxa"/>
            </w:tcMar>
            <w:vAlign w:val="center"/>
          </w:tcPr>
          <w:p w:rsidR="0022017B" w:rsidRDefault="0022017B" w:rsidP="004A528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2017B" w:rsidRDefault="0022017B" w:rsidP="004A528D">
            <w:pPr>
              <w:spacing w:after="0"/>
              <w:ind w:left="135"/>
            </w:pPr>
          </w:p>
        </w:tc>
        <w:tc>
          <w:tcPr>
            <w:tcW w:w="0" w:type="auto"/>
            <w:gridSpan w:val="3"/>
            <w:tcMar>
              <w:top w:w="50" w:type="dxa"/>
              <w:left w:w="100" w:type="dxa"/>
            </w:tcMar>
            <w:vAlign w:val="center"/>
          </w:tcPr>
          <w:p w:rsidR="0022017B" w:rsidRDefault="0022017B" w:rsidP="004A52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05" w:type="dxa"/>
            <w:vMerge w:val="restart"/>
            <w:tcMar>
              <w:top w:w="50" w:type="dxa"/>
              <w:left w:w="100" w:type="dxa"/>
            </w:tcMar>
            <w:vAlign w:val="center"/>
          </w:tcPr>
          <w:p w:rsidR="0022017B" w:rsidRDefault="0022017B" w:rsidP="004A52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017B" w:rsidRDefault="0022017B" w:rsidP="004A528D">
            <w:pPr>
              <w:spacing w:after="0"/>
              <w:ind w:left="135"/>
            </w:pPr>
          </w:p>
        </w:tc>
      </w:tr>
      <w:tr w:rsidR="0022017B" w:rsidTr="004A528D">
        <w:trPr>
          <w:trHeight w:val="64"/>
          <w:tblCellSpacing w:w="20" w:type="nil"/>
        </w:trPr>
        <w:tc>
          <w:tcPr>
            <w:tcW w:w="0" w:type="auto"/>
            <w:vMerge/>
            <w:tcBorders>
              <w:top w:val="nil"/>
            </w:tcBorders>
            <w:tcMar>
              <w:top w:w="50" w:type="dxa"/>
              <w:left w:w="100" w:type="dxa"/>
            </w:tcMar>
          </w:tcPr>
          <w:p w:rsidR="0022017B" w:rsidRDefault="0022017B" w:rsidP="004A528D"/>
        </w:tc>
        <w:tc>
          <w:tcPr>
            <w:tcW w:w="0" w:type="auto"/>
            <w:vMerge/>
            <w:tcBorders>
              <w:top w:val="nil"/>
            </w:tcBorders>
            <w:tcMar>
              <w:top w:w="50" w:type="dxa"/>
              <w:left w:w="100" w:type="dxa"/>
            </w:tcMar>
          </w:tcPr>
          <w:p w:rsidR="0022017B" w:rsidRDefault="0022017B" w:rsidP="004A528D"/>
        </w:tc>
        <w:tc>
          <w:tcPr>
            <w:tcW w:w="1270" w:type="dxa"/>
            <w:tcMar>
              <w:top w:w="50" w:type="dxa"/>
              <w:left w:w="100" w:type="dxa"/>
            </w:tcMar>
            <w:vAlign w:val="center"/>
          </w:tcPr>
          <w:p w:rsidR="0022017B" w:rsidRDefault="0022017B" w:rsidP="004A528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2017B" w:rsidRDefault="0022017B" w:rsidP="004A528D">
            <w:pPr>
              <w:spacing w:after="0"/>
              <w:ind w:left="135"/>
            </w:pPr>
          </w:p>
        </w:tc>
        <w:tc>
          <w:tcPr>
            <w:tcW w:w="1911" w:type="dxa"/>
            <w:tcMar>
              <w:top w:w="50" w:type="dxa"/>
              <w:left w:w="100" w:type="dxa"/>
            </w:tcMar>
            <w:vAlign w:val="center"/>
          </w:tcPr>
          <w:p w:rsidR="0022017B" w:rsidRDefault="0022017B" w:rsidP="004A528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017B" w:rsidRDefault="0022017B" w:rsidP="004A528D">
            <w:pPr>
              <w:spacing w:after="0"/>
              <w:ind w:left="135"/>
            </w:pPr>
          </w:p>
        </w:tc>
        <w:tc>
          <w:tcPr>
            <w:tcW w:w="1982" w:type="dxa"/>
            <w:tcMar>
              <w:top w:w="50" w:type="dxa"/>
              <w:left w:w="100" w:type="dxa"/>
            </w:tcMar>
            <w:vAlign w:val="center"/>
          </w:tcPr>
          <w:p w:rsidR="0022017B" w:rsidRDefault="0022017B" w:rsidP="004A528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017B" w:rsidRDefault="0022017B" w:rsidP="004A528D">
            <w:pPr>
              <w:spacing w:after="0"/>
              <w:ind w:left="135"/>
            </w:pPr>
          </w:p>
        </w:tc>
        <w:tc>
          <w:tcPr>
            <w:tcW w:w="0" w:type="auto"/>
            <w:vMerge/>
            <w:tcBorders>
              <w:top w:val="nil"/>
            </w:tcBorders>
            <w:tcMar>
              <w:top w:w="50" w:type="dxa"/>
              <w:left w:w="100" w:type="dxa"/>
            </w:tcMar>
          </w:tcPr>
          <w:p w:rsidR="0022017B" w:rsidRDefault="0022017B" w:rsidP="004A528D"/>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1</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Основные правила изображения на рисунке плоскости, параллельных прямых (отрезков), середины отрезка </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Понятия: пересекающиеся плоскости, пересекающиеся прямая и плоскость; полупространство</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RPr="00B226B2"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4</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Понятия: пересекающиеся плоскости, пересекающиеся прямая и плоскость; полупространство. Решение задач</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5</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Многогранники, изображение простейших пространственных фигур, несуществующих объектов</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6</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Многогранники, изображение простейших пространственных фигур, несуществующих объектов. Решение задач</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7</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Аксиомы стереометрии и первые следствия </w:t>
            </w:r>
            <w:r w:rsidRPr="004F07D5">
              <w:rPr>
                <w:rFonts w:ascii="Times New Roman" w:hAnsi="Times New Roman"/>
                <w:sz w:val="24"/>
                <w:lang w:val="ru-RU"/>
              </w:rPr>
              <w:lastRenderedPageBreak/>
              <w:t>из них</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lastRenderedPageBreak/>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lastRenderedPageBreak/>
              <w:t>8</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Аксиомы стереометрии и первые следствия из них. Решение задач</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9</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Аксиомы стереометрии и первые следствия из них. Способы задания прямых и плоскостей в пространстве. </w:t>
            </w:r>
            <w:proofErr w:type="spellStart"/>
            <w:r w:rsidRPr="004F07D5">
              <w:rPr>
                <w:rFonts w:ascii="Times New Roman" w:hAnsi="Times New Roman"/>
                <w:sz w:val="24"/>
              </w:rPr>
              <w:t>Обозначения</w:t>
            </w:r>
            <w:proofErr w:type="spellEnd"/>
            <w:r w:rsidRPr="004F07D5">
              <w:rPr>
                <w:rFonts w:ascii="Times New Roman" w:hAnsi="Times New Roman"/>
                <w:sz w:val="24"/>
              </w:rPr>
              <w:t xml:space="preserve"> </w:t>
            </w:r>
            <w:proofErr w:type="spellStart"/>
            <w:r w:rsidRPr="004F07D5">
              <w:rPr>
                <w:rFonts w:ascii="Times New Roman" w:hAnsi="Times New Roman"/>
                <w:sz w:val="24"/>
              </w:rPr>
              <w:t>прямых</w:t>
            </w:r>
            <w:proofErr w:type="spellEnd"/>
            <w:r w:rsidRPr="004F07D5">
              <w:rPr>
                <w:rFonts w:ascii="Times New Roman" w:hAnsi="Times New Roman"/>
                <w:sz w:val="24"/>
              </w:rPr>
              <w:t xml:space="preserve"> и </w:t>
            </w:r>
            <w:proofErr w:type="spellStart"/>
            <w:r w:rsidRPr="004F07D5">
              <w:rPr>
                <w:rFonts w:ascii="Times New Roman" w:hAnsi="Times New Roman"/>
                <w:sz w:val="24"/>
              </w:rPr>
              <w:t>плоскостей</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10</w:t>
            </w:r>
          </w:p>
        </w:tc>
        <w:tc>
          <w:tcPr>
            <w:tcW w:w="4904" w:type="dxa"/>
            <w:tcMar>
              <w:top w:w="50" w:type="dxa"/>
              <w:left w:w="100" w:type="dxa"/>
            </w:tcMar>
            <w:vAlign w:val="center"/>
          </w:tcPr>
          <w:p w:rsidR="0022017B" w:rsidRPr="0022017B" w:rsidRDefault="0022017B" w:rsidP="004A528D">
            <w:pPr>
              <w:spacing w:after="0"/>
              <w:ind w:left="135"/>
              <w:rPr>
                <w:lang w:val="ru-RU"/>
              </w:rPr>
            </w:pPr>
            <w:r w:rsidRPr="004F07D5">
              <w:rPr>
                <w:rFonts w:ascii="Times New Roman" w:hAnsi="Times New Roman"/>
                <w:sz w:val="24"/>
                <w:lang w:val="ru-RU"/>
              </w:rPr>
              <w:t xml:space="preserve">Изображение сечений пирамиды, куба и призмы, которые проходят через их рёбра. </w:t>
            </w:r>
          </w:p>
        </w:tc>
        <w:tc>
          <w:tcPr>
            <w:tcW w:w="1270" w:type="dxa"/>
            <w:tcMar>
              <w:top w:w="50" w:type="dxa"/>
              <w:left w:w="100" w:type="dxa"/>
            </w:tcMar>
            <w:vAlign w:val="center"/>
          </w:tcPr>
          <w:p w:rsidR="0022017B" w:rsidRPr="004F07D5" w:rsidRDefault="0022017B" w:rsidP="004A528D">
            <w:pPr>
              <w:spacing w:after="0"/>
              <w:ind w:left="135"/>
              <w:jc w:val="center"/>
            </w:pPr>
            <w:r w:rsidRPr="0022017B">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11</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Изображение сечений пирамиды, куба и призмы, которые проходят через их рёбра. </w:t>
            </w:r>
            <w:proofErr w:type="spellStart"/>
            <w:r w:rsidRPr="004F07D5">
              <w:rPr>
                <w:rFonts w:ascii="Times New Roman" w:hAnsi="Times New Roman"/>
                <w:sz w:val="24"/>
              </w:rPr>
              <w:t>Изображение</w:t>
            </w:r>
            <w:proofErr w:type="spellEnd"/>
            <w:r w:rsidRPr="004F07D5">
              <w:rPr>
                <w:rFonts w:ascii="Times New Roman" w:hAnsi="Times New Roman"/>
                <w:sz w:val="24"/>
              </w:rPr>
              <w:t xml:space="preserve"> </w:t>
            </w:r>
            <w:proofErr w:type="spellStart"/>
            <w:r w:rsidRPr="004F07D5">
              <w:rPr>
                <w:rFonts w:ascii="Times New Roman" w:hAnsi="Times New Roman"/>
                <w:sz w:val="24"/>
              </w:rPr>
              <w:t>пересечения</w:t>
            </w:r>
            <w:proofErr w:type="spellEnd"/>
            <w:r w:rsidRPr="004F07D5">
              <w:rPr>
                <w:rFonts w:ascii="Times New Roman" w:hAnsi="Times New Roman"/>
                <w:sz w:val="24"/>
              </w:rPr>
              <w:t xml:space="preserve"> </w:t>
            </w:r>
            <w:proofErr w:type="spellStart"/>
            <w:r w:rsidRPr="004F07D5">
              <w:rPr>
                <w:rFonts w:ascii="Times New Roman" w:hAnsi="Times New Roman"/>
                <w:sz w:val="24"/>
              </w:rPr>
              <w:t>полученных</w:t>
            </w:r>
            <w:proofErr w:type="spellEnd"/>
            <w:r w:rsidRPr="004F07D5">
              <w:rPr>
                <w:rFonts w:ascii="Times New Roman" w:hAnsi="Times New Roman"/>
                <w:sz w:val="24"/>
              </w:rPr>
              <w:t xml:space="preserve"> </w:t>
            </w:r>
            <w:proofErr w:type="spellStart"/>
            <w:r w:rsidRPr="004F07D5">
              <w:rPr>
                <w:rFonts w:ascii="Times New Roman" w:hAnsi="Times New Roman"/>
                <w:sz w:val="24"/>
              </w:rPr>
              <w:t>плоскостей</w:t>
            </w:r>
            <w:proofErr w:type="spellEnd"/>
            <w:r w:rsidRPr="004F07D5">
              <w:rPr>
                <w:rFonts w:ascii="Times New Roman" w:hAnsi="Times New Roman"/>
                <w:sz w:val="24"/>
              </w:rPr>
              <w:t xml:space="preserve">. </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12</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Изображение сечений пирамиды, куба и призмы, которые проходят через их рёбра. </w:t>
            </w:r>
            <w:proofErr w:type="spellStart"/>
            <w:r w:rsidRPr="004F07D5">
              <w:rPr>
                <w:rFonts w:ascii="Times New Roman" w:hAnsi="Times New Roman"/>
                <w:sz w:val="24"/>
              </w:rPr>
              <w:t>Изображение</w:t>
            </w:r>
            <w:proofErr w:type="spellEnd"/>
            <w:r w:rsidRPr="004F07D5">
              <w:rPr>
                <w:rFonts w:ascii="Times New Roman" w:hAnsi="Times New Roman"/>
                <w:sz w:val="24"/>
              </w:rPr>
              <w:t xml:space="preserve"> </w:t>
            </w:r>
            <w:proofErr w:type="spellStart"/>
            <w:r w:rsidRPr="004F07D5">
              <w:rPr>
                <w:rFonts w:ascii="Times New Roman" w:hAnsi="Times New Roman"/>
                <w:sz w:val="24"/>
              </w:rPr>
              <w:t>пересечения</w:t>
            </w:r>
            <w:proofErr w:type="spellEnd"/>
            <w:r w:rsidRPr="004F07D5">
              <w:rPr>
                <w:rFonts w:ascii="Times New Roman" w:hAnsi="Times New Roman"/>
                <w:sz w:val="24"/>
              </w:rPr>
              <w:t xml:space="preserve"> </w:t>
            </w:r>
            <w:proofErr w:type="spellStart"/>
            <w:r w:rsidRPr="004F07D5">
              <w:rPr>
                <w:rFonts w:ascii="Times New Roman" w:hAnsi="Times New Roman"/>
                <w:sz w:val="24"/>
              </w:rPr>
              <w:t>полученных</w:t>
            </w:r>
            <w:proofErr w:type="spellEnd"/>
            <w:r w:rsidRPr="004F07D5">
              <w:rPr>
                <w:rFonts w:ascii="Times New Roman" w:hAnsi="Times New Roman"/>
                <w:sz w:val="24"/>
              </w:rPr>
              <w:t xml:space="preserve"> </w:t>
            </w:r>
            <w:proofErr w:type="spellStart"/>
            <w:r w:rsidRPr="004F07D5">
              <w:rPr>
                <w:rFonts w:ascii="Times New Roman" w:hAnsi="Times New Roman"/>
                <w:sz w:val="24"/>
              </w:rPr>
              <w:t>плоскостей</w:t>
            </w:r>
            <w:proofErr w:type="spellEnd"/>
            <w:r w:rsidRPr="004F07D5">
              <w:rPr>
                <w:rFonts w:ascii="Times New Roman" w:hAnsi="Times New Roman"/>
                <w:sz w:val="24"/>
              </w:rPr>
              <w:t xml:space="preserve">. </w:t>
            </w:r>
            <w:proofErr w:type="spellStart"/>
            <w:r w:rsidRPr="004F07D5">
              <w:rPr>
                <w:rFonts w:ascii="Times New Roman" w:hAnsi="Times New Roman"/>
                <w:sz w:val="24"/>
              </w:rPr>
              <w:t>Раскрашивание</w:t>
            </w:r>
            <w:proofErr w:type="spellEnd"/>
            <w:r w:rsidRPr="004F07D5">
              <w:rPr>
                <w:rFonts w:ascii="Times New Roman" w:hAnsi="Times New Roman"/>
                <w:sz w:val="24"/>
              </w:rPr>
              <w:t xml:space="preserve"> </w:t>
            </w:r>
            <w:proofErr w:type="spellStart"/>
            <w:r w:rsidRPr="004F07D5">
              <w:rPr>
                <w:rFonts w:ascii="Times New Roman" w:hAnsi="Times New Roman"/>
                <w:sz w:val="24"/>
              </w:rPr>
              <w:t>построенных</w:t>
            </w:r>
            <w:proofErr w:type="spellEnd"/>
            <w:r w:rsidRPr="004F07D5">
              <w:rPr>
                <w:rFonts w:ascii="Times New Roman" w:hAnsi="Times New Roman"/>
                <w:sz w:val="24"/>
              </w:rPr>
              <w:t xml:space="preserve"> </w:t>
            </w:r>
            <w:proofErr w:type="spellStart"/>
            <w:r w:rsidRPr="004F07D5">
              <w:rPr>
                <w:rFonts w:ascii="Times New Roman" w:hAnsi="Times New Roman"/>
                <w:sz w:val="24"/>
              </w:rPr>
              <w:t>сечений</w:t>
            </w:r>
            <w:proofErr w:type="spellEnd"/>
            <w:r w:rsidRPr="004F07D5">
              <w:rPr>
                <w:rFonts w:ascii="Times New Roman" w:hAnsi="Times New Roman"/>
                <w:sz w:val="24"/>
              </w:rPr>
              <w:t xml:space="preserve"> </w:t>
            </w:r>
            <w:proofErr w:type="spellStart"/>
            <w:r w:rsidRPr="004F07D5">
              <w:rPr>
                <w:rFonts w:ascii="Times New Roman" w:hAnsi="Times New Roman"/>
                <w:sz w:val="24"/>
              </w:rPr>
              <w:t>разными</w:t>
            </w:r>
            <w:proofErr w:type="spellEnd"/>
            <w:r w:rsidRPr="004F07D5">
              <w:rPr>
                <w:rFonts w:ascii="Times New Roman" w:hAnsi="Times New Roman"/>
                <w:sz w:val="24"/>
              </w:rPr>
              <w:t xml:space="preserve"> </w:t>
            </w:r>
            <w:proofErr w:type="spellStart"/>
            <w:r w:rsidRPr="004F07D5">
              <w:rPr>
                <w:rFonts w:ascii="Times New Roman" w:hAnsi="Times New Roman"/>
                <w:sz w:val="24"/>
              </w:rPr>
              <w:t>цветами</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RPr="00B226B2"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13</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 Решение задач</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14</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Метод следов для построения сечений</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15</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Метод следов для построения сечений. Свойства пересечений прямых и плоскостей</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16</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Метод следов для построения сечений. Свойства пересечений прямых и </w:t>
            </w:r>
            <w:r w:rsidRPr="004F07D5">
              <w:rPr>
                <w:rFonts w:ascii="Times New Roman" w:hAnsi="Times New Roman"/>
                <w:sz w:val="24"/>
                <w:lang w:val="ru-RU"/>
              </w:rPr>
              <w:lastRenderedPageBreak/>
              <w:t>плоскостей. Решение задач</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lastRenderedPageBreak/>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lastRenderedPageBreak/>
              <w:t>17</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Построение сечений в пирамиде, кубе по трём точкам на рёбрах. </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18</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Построение сечений в пирамиде, кубе по трём точкам на рёбрах. Создание выносных чертежей и запись шагов построения</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19</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Построение сечений в пирамиде, кубе по трём точкам на рёбрах. Создание выносных чертежей и запись шагов построения. Решение задач</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20</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Построение сечений в пирамиде, кубе по трём точкам на рёбрах. Создание выносных чертежей и запись шагов построения. Решение задач на построение сечений</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21</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Повторение планиметрии: Теорема о пропорциональных отрезках. </w:t>
            </w:r>
            <w:proofErr w:type="spellStart"/>
            <w:r w:rsidRPr="004F07D5">
              <w:rPr>
                <w:rFonts w:ascii="Times New Roman" w:hAnsi="Times New Roman"/>
                <w:sz w:val="24"/>
              </w:rPr>
              <w:t>Подобие</w:t>
            </w:r>
            <w:proofErr w:type="spellEnd"/>
            <w:r w:rsidRPr="004F07D5">
              <w:rPr>
                <w:rFonts w:ascii="Times New Roman" w:hAnsi="Times New Roman"/>
                <w:sz w:val="24"/>
              </w:rPr>
              <w:t xml:space="preserve"> </w:t>
            </w:r>
            <w:proofErr w:type="spellStart"/>
            <w:r w:rsidRPr="004F07D5">
              <w:rPr>
                <w:rFonts w:ascii="Times New Roman" w:hAnsi="Times New Roman"/>
                <w:sz w:val="24"/>
              </w:rPr>
              <w:t>треугольников</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22</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Повторение планиметрии: Теорема </w:t>
            </w:r>
            <w:proofErr w:type="spellStart"/>
            <w:r w:rsidRPr="004F07D5">
              <w:rPr>
                <w:rFonts w:ascii="Times New Roman" w:hAnsi="Times New Roman"/>
                <w:sz w:val="24"/>
                <w:lang w:val="ru-RU"/>
              </w:rPr>
              <w:t>Менелая</w:t>
            </w:r>
            <w:proofErr w:type="spellEnd"/>
            <w:r w:rsidRPr="004F07D5">
              <w:rPr>
                <w:rFonts w:ascii="Times New Roman" w:hAnsi="Times New Roman"/>
                <w:sz w:val="24"/>
                <w:lang w:val="ru-RU"/>
              </w:rPr>
              <w:t xml:space="preserve">. Расчеты в сечениях на выносных чертежах. </w:t>
            </w:r>
            <w:proofErr w:type="spellStart"/>
            <w:r w:rsidRPr="004F07D5">
              <w:rPr>
                <w:rFonts w:ascii="Times New Roman" w:hAnsi="Times New Roman"/>
                <w:sz w:val="24"/>
              </w:rPr>
              <w:t>История</w:t>
            </w:r>
            <w:proofErr w:type="spellEnd"/>
            <w:r w:rsidRPr="004F07D5">
              <w:rPr>
                <w:rFonts w:ascii="Times New Roman" w:hAnsi="Times New Roman"/>
                <w:sz w:val="24"/>
              </w:rPr>
              <w:t xml:space="preserve"> </w:t>
            </w:r>
            <w:proofErr w:type="spellStart"/>
            <w:r w:rsidRPr="004F07D5">
              <w:rPr>
                <w:rFonts w:ascii="Times New Roman" w:hAnsi="Times New Roman"/>
                <w:sz w:val="24"/>
              </w:rPr>
              <w:t>развития</w:t>
            </w:r>
            <w:proofErr w:type="spellEnd"/>
            <w:r w:rsidRPr="004F07D5">
              <w:rPr>
                <w:rFonts w:ascii="Times New Roman" w:hAnsi="Times New Roman"/>
                <w:sz w:val="24"/>
              </w:rPr>
              <w:t xml:space="preserve"> </w:t>
            </w:r>
            <w:proofErr w:type="spellStart"/>
            <w:r w:rsidRPr="004F07D5">
              <w:rPr>
                <w:rFonts w:ascii="Times New Roman" w:hAnsi="Times New Roman"/>
                <w:sz w:val="24"/>
              </w:rPr>
              <w:t>планиметрии</w:t>
            </w:r>
            <w:proofErr w:type="spellEnd"/>
            <w:r w:rsidRPr="004F07D5">
              <w:rPr>
                <w:rFonts w:ascii="Times New Roman" w:hAnsi="Times New Roman"/>
                <w:sz w:val="24"/>
              </w:rPr>
              <w:t xml:space="preserve"> и </w:t>
            </w:r>
            <w:proofErr w:type="spellStart"/>
            <w:r w:rsidRPr="004F07D5">
              <w:rPr>
                <w:rFonts w:ascii="Times New Roman" w:hAnsi="Times New Roman"/>
                <w:sz w:val="24"/>
              </w:rPr>
              <w:t>стереометрии</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23</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Контрольная работа "Аксиомы стереометрии. Сечения"</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24</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Взаимное расположение </w:t>
            </w:r>
            <w:proofErr w:type="gramStart"/>
            <w:r w:rsidRPr="004F07D5">
              <w:rPr>
                <w:rFonts w:ascii="Times New Roman" w:hAnsi="Times New Roman"/>
                <w:sz w:val="24"/>
                <w:lang w:val="ru-RU"/>
              </w:rPr>
              <w:t>прямых</w:t>
            </w:r>
            <w:proofErr w:type="gramEnd"/>
            <w:r w:rsidRPr="004F07D5">
              <w:rPr>
                <w:rFonts w:ascii="Times New Roman" w:hAnsi="Times New Roman"/>
                <w:sz w:val="24"/>
                <w:lang w:val="ru-RU"/>
              </w:rPr>
              <w:t xml:space="preserve"> в пространстве. Скрещивающиеся прямые. Признаки </w:t>
            </w:r>
            <w:proofErr w:type="gramStart"/>
            <w:r w:rsidRPr="004F07D5">
              <w:rPr>
                <w:rFonts w:ascii="Times New Roman" w:hAnsi="Times New Roman"/>
                <w:sz w:val="24"/>
                <w:lang w:val="ru-RU"/>
              </w:rPr>
              <w:t>скрещивающихся</w:t>
            </w:r>
            <w:proofErr w:type="gramEnd"/>
            <w:r w:rsidRPr="004F07D5">
              <w:rPr>
                <w:rFonts w:ascii="Times New Roman" w:hAnsi="Times New Roman"/>
                <w:sz w:val="24"/>
                <w:lang w:val="ru-RU"/>
              </w:rPr>
              <w:t xml:space="preserve"> прямых. </w:t>
            </w:r>
            <w:proofErr w:type="spellStart"/>
            <w:r w:rsidRPr="004F07D5">
              <w:rPr>
                <w:rFonts w:ascii="Times New Roman" w:hAnsi="Times New Roman"/>
                <w:sz w:val="24"/>
              </w:rPr>
              <w:t>Параллельные</w:t>
            </w:r>
            <w:proofErr w:type="spellEnd"/>
            <w:r w:rsidRPr="004F07D5">
              <w:rPr>
                <w:rFonts w:ascii="Times New Roman" w:hAnsi="Times New Roman"/>
                <w:sz w:val="24"/>
              </w:rPr>
              <w:t xml:space="preserve"> </w:t>
            </w:r>
            <w:proofErr w:type="spellStart"/>
            <w:r w:rsidRPr="004F07D5">
              <w:rPr>
                <w:rFonts w:ascii="Times New Roman" w:hAnsi="Times New Roman"/>
                <w:sz w:val="24"/>
              </w:rPr>
              <w:t>прямые</w:t>
            </w:r>
            <w:proofErr w:type="spellEnd"/>
            <w:r w:rsidRPr="004F07D5">
              <w:rPr>
                <w:rFonts w:ascii="Times New Roman" w:hAnsi="Times New Roman"/>
                <w:sz w:val="24"/>
              </w:rPr>
              <w:t xml:space="preserve"> в </w:t>
            </w:r>
            <w:proofErr w:type="spellStart"/>
            <w:r w:rsidRPr="004F07D5">
              <w:rPr>
                <w:rFonts w:ascii="Times New Roman" w:hAnsi="Times New Roman"/>
                <w:sz w:val="24"/>
              </w:rPr>
              <w:t>пространстве</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25</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Теорема о существовании и единственности </w:t>
            </w:r>
            <w:r w:rsidRPr="004F07D5">
              <w:rPr>
                <w:rFonts w:ascii="Times New Roman" w:hAnsi="Times New Roman"/>
                <w:sz w:val="24"/>
                <w:lang w:val="ru-RU"/>
              </w:rPr>
              <w:lastRenderedPageBreak/>
              <w:t xml:space="preserve">прямой параллельной данной прямой, проходящей через точку пространства и не лежащей </w:t>
            </w:r>
            <w:proofErr w:type="gramStart"/>
            <w:r w:rsidRPr="004F07D5">
              <w:rPr>
                <w:rFonts w:ascii="Times New Roman" w:hAnsi="Times New Roman"/>
                <w:sz w:val="24"/>
                <w:lang w:val="ru-RU"/>
              </w:rPr>
              <w:t>на</w:t>
            </w:r>
            <w:proofErr w:type="gramEnd"/>
            <w:r w:rsidRPr="004F07D5">
              <w:rPr>
                <w:rFonts w:ascii="Times New Roman" w:hAnsi="Times New Roman"/>
                <w:sz w:val="24"/>
                <w:lang w:val="ru-RU"/>
              </w:rPr>
              <w:t xml:space="preserve"> данной прямой. </w:t>
            </w:r>
            <w:proofErr w:type="spellStart"/>
            <w:r w:rsidRPr="004F07D5">
              <w:rPr>
                <w:rFonts w:ascii="Times New Roman" w:hAnsi="Times New Roman"/>
                <w:sz w:val="24"/>
              </w:rPr>
              <w:t>Лемма</w:t>
            </w:r>
            <w:proofErr w:type="spellEnd"/>
            <w:r w:rsidRPr="004F07D5">
              <w:rPr>
                <w:rFonts w:ascii="Times New Roman" w:hAnsi="Times New Roman"/>
                <w:sz w:val="24"/>
              </w:rPr>
              <w:t xml:space="preserve"> о </w:t>
            </w:r>
            <w:proofErr w:type="spellStart"/>
            <w:r w:rsidRPr="004F07D5">
              <w:rPr>
                <w:rFonts w:ascii="Times New Roman" w:hAnsi="Times New Roman"/>
                <w:sz w:val="24"/>
              </w:rPr>
              <w:t>пересечении</w:t>
            </w:r>
            <w:proofErr w:type="spellEnd"/>
            <w:r w:rsidRPr="004F07D5">
              <w:rPr>
                <w:rFonts w:ascii="Times New Roman" w:hAnsi="Times New Roman"/>
                <w:sz w:val="24"/>
              </w:rPr>
              <w:t xml:space="preserve"> </w:t>
            </w:r>
            <w:proofErr w:type="spellStart"/>
            <w:r w:rsidRPr="004F07D5">
              <w:rPr>
                <w:rFonts w:ascii="Times New Roman" w:hAnsi="Times New Roman"/>
                <w:sz w:val="24"/>
              </w:rPr>
              <w:t>параллельных</w:t>
            </w:r>
            <w:proofErr w:type="spellEnd"/>
            <w:r w:rsidRPr="004F07D5">
              <w:rPr>
                <w:rFonts w:ascii="Times New Roman" w:hAnsi="Times New Roman"/>
                <w:sz w:val="24"/>
              </w:rPr>
              <w:t xml:space="preserve"> </w:t>
            </w:r>
            <w:proofErr w:type="spellStart"/>
            <w:r w:rsidRPr="004F07D5">
              <w:rPr>
                <w:rFonts w:ascii="Times New Roman" w:hAnsi="Times New Roman"/>
                <w:sz w:val="24"/>
              </w:rPr>
              <w:t>прямых</w:t>
            </w:r>
            <w:proofErr w:type="spellEnd"/>
            <w:r w:rsidRPr="004F07D5">
              <w:rPr>
                <w:rFonts w:ascii="Times New Roman" w:hAnsi="Times New Roman"/>
                <w:sz w:val="24"/>
              </w:rPr>
              <w:t xml:space="preserve"> </w:t>
            </w:r>
            <w:proofErr w:type="spellStart"/>
            <w:r w:rsidRPr="004F07D5">
              <w:rPr>
                <w:rFonts w:ascii="Times New Roman" w:hAnsi="Times New Roman"/>
                <w:sz w:val="24"/>
              </w:rPr>
              <w:t>плоскостью</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lastRenderedPageBreak/>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lastRenderedPageBreak/>
              <w:t>26</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Параллельность трех прямых. Теорема о трёх параллельных прямых. </w:t>
            </w:r>
            <w:proofErr w:type="spellStart"/>
            <w:r w:rsidRPr="004F07D5">
              <w:rPr>
                <w:rFonts w:ascii="Times New Roman" w:hAnsi="Times New Roman"/>
                <w:sz w:val="24"/>
              </w:rPr>
              <w:t>Теорема</w:t>
            </w:r>
            <w:proofErr w:type="spellEnd"/>
            <w:r w:rsidRPr="004F07D5">
              <w:rPr>
                <w:rFonts w:ascii="Times New Roman" w:hAnsi="Times New Roman"/>
                <w:sz w:val="24"/>
              </w:rPr>
              <w:t xml:space="preserve"> о </w:t>
            </w:r>
            <w:proofErr w:type="spellStart"/>
            <w:r w:rsidRPr="004F07D5">
              <w:rPr>
                <w:rFonts w:ascii="Times New Roman" w:hAnsi="Times New Roman"/>
                <w:sz w:val="24"/>
              </w:rPr>
              <w:t>скрещивающихся</w:t>
            </w:r>
            <w:proofErr w:type="spellEnd"/>
            <w:r w:rsidRPr="004F07D5">
              <w:rPr>
                <w:rFonts w:ascii="Times New Roman" w:hAnsi="Times New Roman"/>
                <w:sz w:val="24"/>
              </w:rPr>
              <w:t xml:space="preserve"> </w:t>
            </w:r>
            <w:proofErr w:type="spellStart"/>
            <w:r w:rsidRPr="004F07D5">
              <w:rPr>
                <w:rFonts w:ascii="Times New Roman" w:hAnsi="Times New Roman"/>
                <w:sz w:val="24"/>
              </w:rPr>
              <w:t>прямых</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27</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Параллельное проектирование. Основные свойства параллельного проектирования. </w:t>
            </w:r>
            <w:proofErr w:type="spellStart"/>
            <w:r w:rsidRPr="004F07D5">
              <w:rPr>
                <w:rFonts w:ascii="Times New Roman" w:hAnsi="Times New Roman"/>
                <w:sz w:val="24"/>
              </w:rPr>
              <w:t>Изображение</w:t>
            </w:r>
            <w:proofErr w:type="spellEnd"/>
            <w:r w:rsidRPr="004F07D5">
              <w:rPr>
                <w:rFonts w:ascii="Times New Roman" w:hAnsi="Times New Roman"/>
                <w:sz w:val="24"/>
              </w:rPr>
              <w:t xml:space="preserve"> </w:t>
            </w:r>
            <w:proofErr w:type="spellStart"/>
            <w:r w:rsidRPr="004F07D5">
              <w:rPr>
                <w:rFonts w:ascii="Times New Roman" w:hAnsi="Times New Roman"/>
                <w:sz w:val="24"/>
              </w:rPr>
              <w:t>разных</w:t>
            </w:r>
            <w:proofErr w:type="spellEnd"/>
            <w:r w:rsidRPr="004F07D5">
              <w:rPr>
                <w:rFonts w:ascii="Times New Roman" w:hAnsi="Times New Roman"/>
                <w:sz w:val="24"/>
              </w:rPr>
              <w:t xml:space="preserve"> </w:t>
            </w:r>
            <w:proofErr w:type="spellStart"/>
            <w:r w:rsidRPr="004F07D5">
              <w:rPr>
                <w:rFonts w:ascii="Times New Roman" w:hAnsi="Times New Roman"/>
                <w:sz w:val="24"/>
              </w:rPr>
              <w:t>фигур</w:t>
            </w:r>
            <w:proofErr w:type="spellEnd"/>
            <w:r w:rsidRPr="004F07D5">
              <w:rPr>
                <w:rFonts w:ascii="Times New Roman" w:hAnsi="Times New Roman"/>
                <w:sz w:val="24"/>
              </w:rPr>
              <w:t xml:space="preserve"> в </w:t>
            </w:r>
            <w:proofErr w:type="spellStart"/>
            <w:r w:rsidRPr="004F07D5">
              <w:rPr>
                <w:rFonts w:ascii="Times New Roman" w:hAnsi="Times New Roman"/>
                <w:sz w:val="24"/>
              </w:rPr>
              <w:t>параллельной</w:t>
            </w:r>
            <w:proofErr w:type="spellEnd"/>
            <w:r w:rsidRPr="004F07D5">
              <w:rPr>
                <w:rFonts w:ascii="Times New Roman" w:hAnsi="Times New Roman"/>
                <w:sz w:val="24"/>
              </w:rPr>
              <w:t xml:space="preserve"> </w:t>
            </w:r>
            <w:proofErr w:type="spellStart"/>
            <w:r w:rsidRPr="004F07D5">
              <w:rPr>
                <w:rFonts w:ascii="Times New Roman" w:hAnsi="Times New Roman"/>
                <w:sz w:val="24"/>
              </w:rPr>
              <w:t>проекции</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28</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Центральная проекция. Угол с </w:t>
            </w:r>
            <w:proofErr w:type="spellStart"/>
            <w:r w:rsidRPr="004F07D5">
              <w:rPr>
                <w:rFonts w:ascii="Times New Roman" w:hAnsi="Times New Roman"/>
                <w:sz w:val="24"/>
                <w:lang w:val="ru-RU"/>
              </w:rPr>
              <w:t>сонаправленными</w:t>
            </w:r>
            <w:proofErr w:type="spellEnd"/>
            <w:r w:rsidRPr="004F07D5">
              <w:rPr>
                <w:rFonts w:ascii="Times New Roman" w:hAnsi="Times New Roman"/>
                <w:sz w:val="24"/>
                <w:lang w:val="ru-RU"/>
              </w:rPr>
              <w:t xml:space="preserve"> сторонами. </w:t>
            </w:r>
            <w:proofErr w:type="spellStart"/>
            <w:r w:rsidRPr="004F07D5">
              <w:rPr>
                <w:rFonts w:ascii="Times New Roman" w:hAnsi="Times New Roman"/>
                <w:sz w:val="24"/>
              </w:rPr>
              <w:t>Угол</w:t>
            </w:r>
            <w:proofErr w:type="spellEnd"/>
            <w:r w:rsidRPr="004F07D5">
              <w:rPr>
                <w:rFonts w:ascii="Times New Roman" w:hAnsi="Times New Roman"/>
                <w:sz w:val="24"/>
              </w:rPr>
              <w:t xml:space="preserve"> </w:t>
            </w:r>
            <w:proofErr w:type="spellStart"/>
            <w:r w:rsidRPr="004F07D5">
              <w:rPr>
                <w:rFonts w:ascii="Times New Roman" w:hAnsi="Times New Roman"/>
                <w:sz w:val="24"/>
              </w:rPr>
              <w:t>между</w:t>
            </w:r>
            <w:proofErr w:type="spellEnd"/>
            <w:r w:rsidRPr="004F07D5">
              <w:rPr>
                <w:rFonts w:ascii="Times New Roman" w:hAnsi="Times New Roman"/>
                <w:sz w:val="24"/>
              </w:rPr>
              <w:t xml:space="preserve"> </w:t>
            </w:r>
            <w:proofErr w:type="spellStart"/>
            <w:r w:rsidRPr="004F07D5">
              <w:rPr>
                <w:rFonts w:ascii="Times New Roman" w:hAnsi="Times New Roman"/>
                <w:sz w:val="24"/>
              </w:rPr>
              <w:t>прямыми</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29</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Задачи на доказательство и исследование, связанные с расположением </w:t>
            </w:r>
            <w:proofErr w:type="gramStart"/>
            <w:r w:rsidRPr="004F07D5">
              <w:rPr>
                <w:rFonts w:ascii="Times New Roman" w:hAnsi="Times New Roman"/>
                <w:sz w:val="24"/>
                <w:lang w:val="ru-RU"/>
              </w:rPr>
              <w:t>прямых</w:t>
            </w:r>
            <w:proofErr w:type="gramEnd"/>
            <w:r w:rsidRPr="004F07D5">
              <w:rPr>
                <w:rFonts w:ascii="Times New Roman" w:hAnsi="Times New Roman"/>
                <w:sz w:val="24"/>
                <w:lang w:val="ru-RU"/>
              </w:rPr>
              <w:t xml:space="preserve"> в пространстве</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30</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Понятия: параллельность прямой и плоскости в пространстве. Признак параллельности прямой и плоскости. </w:t>
            </w:r>
            <w:proofErr w:type="spellStart"/>
            <w:r w:rsidRPr="004F07D5">
              <w:rPr>
                <w:rFonts w:ascii="Times New Roman" w:hAnsi="Times New Roman"/>
                <w:sz w:val="24"/>
              </w:rPr>
              <w:t>Свойства</w:t>
            </w:r>
            <w:proofErr w:type="spellEnd"/>
            <w:r w:rsidRPr="004F07D5">
              <w:rPr>
                <w:rFonts w:ascii="Times New Roman" w:hAnsi="Times New Roman"/>
                <w:sz w:val="24"/>
              </w:rPr>
              <w:t xml:space="preserve"> </w:t>
            </w:r>
            <w:proofErr w:type="spellStart"/>
            <w:r w:rsidRPr="004F07D5">
              <w:rPr>
                <w:rFonts w:ascii="Times New Roman" w:hAnsi="Times New Roman"/>
                <w:sz w:val="24"/>
              </w:rPr>
              <w:t>параллельности</w:t>
            </w:r>
            <w:proofErr w:type="spellEnd"/>
            <w:r w:rsidRPr="004F07D5">
              <w:rPr>
                <w:rFonts w:ascii="Times New Roman" w:hAnsi="Times New Roman"/>
                <w:sz w:val="24"/>
              </w:rPr>
              <w:t xml:space="preserve"> </w:t>
            </w:r>
            <w:proofErr w:type="spellStart"/>
            <w:r w:rsidRPr="004F07D5">
              <w:rPr>
                <w:rFonts w:ascii="Times New Roman" w:hAnsi="Times New Roman"/>
                <w:sz w:val="24"/>
              </w:rPr>
              <w:t>прямой</w:t>
            </w:r>
            <w:proofErr w:type="spellEnd"/>
            <w:r w:rsidRPr="004F07D5">
              <w:rPr>
                <w:rFonts w:ascii="Times New Roman" w:hAnsi="Times New Roman"/>
                <w:sz w:val="24"/>
              </w:rPr>
              <w:t xml:space="preserve"> и </w:t>
            </w:r>
            <w:proofErr w:type="spellStart"/>
            <w:r w:rsidRPr="004F07D5">
              <w:rPr>
                <w:rFonts w:ascii="Times New Roman" w:hAnsi="Times New Roman"/>
                <w:sz w:val="24"/>
              </w:rPr>
              <w:t>плоскости</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31</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32</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Построение сечения, проходящего через </w:t>
            </w:r>
            <w:proofErr w:type="gramStart"/>
            <w:r w:rsidRPr="004F07D5">
              <w:rPr>
                <w:rFonts w:ascii="Times New Roman" w:hAnsi="Times New Roman"/>
                <w:sz w:val="24"/>
                <w:lang w:val="ru-RU"/>
              </w:rPr>
              <w:t>данную</w:t>
            </w:r>
            <w:proofErr w:type="gramEnd"/>
            <w:r w:rsidRPr="004F07D5">
              <w:rPr>
                <w:rFonts w:ascii="Times New Roman" w:hAnsi="Times New Roman"/>
                <w:sz w:val="24"/>
                <w:lang w:val="ru-RU"/>
              </w:rPr>
              <w:t xml:space="preserve"> прямую на чертеже и </w:t>
            </w:r>
            <w:r w:rsidRPr="004F07D5">
              <w:rPr>
                <w:rFonts w:ascii="Times New Roman" w:hAnsi="Times New Roman"/>
                <w:sz w:val="24"/>
                <w:lang w:val="ru-RU"/>
              </w:rPr>
              <w:lastRenderedPageBreak/>
              <w:t xml:space="preserve">параллельного другой прямой. </w:t>
            </w:r>
            <w:proofErr w:type="spellStart"/>
            <w:r w:rsidRPr="004F07D5">
              <w:rPr>
                <w:rFonts w:ascii="Times New Roman" w:hAnsi="Times New Roman"/>
                <w:sz w:val="24"/>
              </w:rPr>
              <w:t>Расчёт</w:t>
            </w:r>
            <w:proofErr w:type="spellEnd"/>
            <w:r w:rsidRPr="004F07D5">
              <w:rPr>
                <w:rFonts w:ascii="Times New Roman" w:hAnsi="Times New Roman"/>
                <w:sz w:val="24"/>
              </w:rPr>
              <w:t xml:space="preserve"> </w:t>
            </w:r>
            <w:proofErr w:type="spellStart"/>
            <w:r w:rsidRPr="004F07D5">
              <w:rPr>
                <w:rFonts w:ascii="Times New Roman" w:hAnsi="Times New Roman"/>
                <w:sz w:val="24"/>
              </w:rPr>
              <w:t>отношений</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lastRenderedPageBreak/>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lastRenderedPageBreak/>
              <w:t>33</w:t>
            </w:r>
          </w:p>
        </w:tc>
        <w:tc>
          <w:tcPr>
            <w:tcW w:w="4904" w:type="dxa"/>
            <w:tcMar>
              <w:top w:w="50" w:type="dxa"/>
              <w:left w:w="100" w:type="dxa"/>
            </w:tcMar>
            <w:vAlign w:val="center"/>
          </w:tcPr>
          <w:p w:rsidR="0022017B" w:rsidRPr="004F07D5" w:rsidRDefault="0022017B" w:rsidP="004A528D">
            <w:pPr>
              <w:spacing w:after="0"/>
              <w:ind w:left="135"/>
            </w:pPr>
            <w:r w:rsidRPr="004F07D5">
              <w:rPr>
                <w:rFonts w:ascii="Times New Roman" w:hAnsi="Times New Roman"/>
                <w:sz w:val="24"/>
                <w:lang w:val="ru-RU"/>
              </w:rPr>
              <w:t xml:space="preserve">Параллельная проекция, применение для построения сечений куба и параллелепипеда. </w:t>
            </w:r>
            <w:proofErr w:type="spellStart"/>
            <w:r w:rsidRPr="004F07D5">
              <w:rPr>
                <w:rFonts w:ascii="Times New Roman" w:hAnsi="Times New Roman"/>
                <w:sz w:val="24"/>
              </w:rPr>
              <w:t>Свойства</w:t>
            </w:r>
            <w:proofErr w:type="spellEnd"/>
            <w:r w:rsidRPr="004F07D5">
              <w:rPr>
                <w:rFonts w:ascii="Times New Roman" w:hAnsi="Times New Roman"/>
                <w:sz w:val="24"/>
              </w:rPr>
              <w:t xml:space="preserve"> </w:t>
            </w:r>
            <w:proofErr w:type="spellStart"/>
            <w:r w:rsidRPr="004F07D5">
              <w:rPr>
                <w:rFonts w:ascii="Times New Roman" w:hAnsi="Times New Roman"/>
                <w:sz w:val="24"/>
              </w:rPr>
              <w:t>параллелепипеда</w:t>
            </w:r>
            <w:proofErr w:type="spellEnd"/>
            <w:r w:rsidRPr="004F07D5">
              <w:rPr>
                <w:rFonts w:ascii="Times New Roman" w:hAnsi="Times New Roman"/>
                <w:sz w:val="24"/>
              </w:rPr>
              <w:t xml:space="preserve"> и </w:t>
            </w:r>
            <w:proofErr w:type="spellStart"/>
            <w:r w:rsidRPr="004F07D5">
              <w:rPr>
                <w:rFonts w:ascii="Times New Roman" w:hAnsi="Times New Roman"/>
                <w:sz w:val="24"/>
              </w:rPr>
              <w:t>призмы</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34</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Параллельные плоскости. Признаки параллельности двух плоскостей</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35</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36</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37</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4F07D5">
              <w:rPr>
                <w:rFonts w:ascii="Times New Roman" w:hAnsi="Times New Roman"/>
                <w:sz w:val="24"/>
                <w:lang w:val="ru-RU"/>
              </w:rPr>
              <w:t>прямой</w:t>
            </w:r>
            <w:proofErr w:type="gramEnd"/>
            <w:r w:rsidRPr="004F07D5">
              <w:rPr>
                <w:rFonts w:ascii="Times New Roman" w:hAnsi="Times New Roman"/>
                <w:sz w:val="24"/>
                <w:lang w:val="ru-RU"/>
              </w:rPr>
              <w:t xml:space="preserve"> с двумя параллельными плоскостями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38</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Повторение: теорема Пифагора на плоскости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39</w:t>
            </w:r>
          </w:p>
        </w:tc>
        <w:tc>
          <w:tcPr>
            <w:tcW w:w="4904" w:type="dxa"/>
            <w:tcMar>
              <w:top w:w="50" w:type="dxa"/>
              <w:left w:w="100" w:type="dxa"/>
            </w:tcMar>
            <w:vAlign w:val="center"/>
          </w:tcPr>
          <w:p w:rsidR="0022017B" w:rsidRPr="004F07D5" w:rsidRDefault="0022017B" w:rsidP="004A528D">
            <w:pPr>
              <w:spacing w:after="0"/>
              <w:ind w:left="135"/>
            </w:pPr>
            <w:proofErr w:type="spellStart"/>
            <w:r w:rsidRPr="004F07D5">
              <w:rPr>
                <w:rFonts w:ascii="Times New Roman" w:hAnsi="Times New Roman"/>
                <w:sz w:val="24"/>
              </w:rPr>
              <w:t>Повторение</w:t>
            </w:r>
            <w:proofErr w:type="spellEnd"/>
            <w:r w:rsidRPr="004F07D5">
              <w:rPr>
                <w:rFonts w:ascii="Times New Roman" w:hAnsi="Times New Roman"/>
                <w:sz w:val="24"/>
              </w:rPr>
              <w:t xml:space="preserve">: </w:t>
            </w:r>
            <w:proofErr w:type="spellStart"/>
            <w:r w:rsidRPr="004F07D5">
              <w:rPr>
                <w:rFonts w:ascii="Times New Roman" w:hAnsi="Times New Roman"/>
                <w:sz w:val="24"/>
              </w:rPr>
              <w:t>тригонометрия</w:t>
            </w:r>
            <w:proofErr w:type="spellEnd"/>
            <w:r w:rsidRPr="004F07D5">
              <w:rPr>
                <w:rFonts w:ascii="Times New Roman" w:hAnsi="Times New Roman"/>
                <w:sz w:val="24"/>
              </w:rPr>
              <w:t xml:space="preserve"> </w:t>
            </w:r>
            <w:proofErr w:type="spellStart"/>
            <w:r w:rsidRPr="004F07D5">
              <w:rPr>
                <w:rFonts w:ascii="Times New Roman" w:hAnsi="Times New Roman"/>
                <w:sz w:val="24"/>
              </w:rPr>
              <w:t>прямоугольного</w:t>
            </w:r>
            <w:proofErr w:type="spellEnd"/>
            <w:r w:rsidRPr="004F07D5">
              <w:rPr>
                <w:rFonts w:ascii="Times New Roman" w:hAnsi="Times New Roman"/>
                <w:sz w:val="24"/>
              </w:rPr>
              <w:t xml:space="preserve"> </w:t>
            </w:r>
            <w:proofErr w:type="spellStart"/>
            <w:r w:rsidRPr="004F07D5">
              <w:rPr>
                <w:rFonts w:ascii="Times New Roman" w:hAnsi="Times New Roman"/>
                <w:sz w:val="24"/>
              </w:rPr>
              <w:t>треугольника</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40</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Свойства куба и прямоугольного параллелепипеда</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41</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Вычисление длин отрезков в кубе и </w:t>
            </w:r>
            <w:r w:rsidRPr="004F07D5">
              <w:rPr>
                <w:rFonts w:ascii="Times New Roman" w:hAnsi="Times New Roman"/>
                <w:sz w:val="24"/>
                <w:lang w:val="ru-RU"/>
              </w:rPr>
              <w:lastRenderedPageBreak/>
              <w:t>прямоугольном параллелепипеде</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lastRenderedPageBreak/>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lastRenderedPageBreak/>
              <w:t>42</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Перпендикулярность прямой и плоскости. Признак перпендикулярности прямой и плоскости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43</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Перпендикулярность прямой и плоскости. Признак перпендикулярности прямой и плоскости. </w:t>
            </w:r>
            <w:proofErr w:type="gramStart"/>
            <w:r w:rsidRPr="004F07D5">
              <w:rPr>
                <w:rFonts w:ascii="Times New Roman" w:hAnsi="Times New Roman"/>
                <w:sz w:val="24"/>
                <w:lang w:val="ru-RU"/>
              </w:rPr>
              <w:t>Перпендикулярные</w:t>
            </w:r>
            <w:proofErr w:type="gramEnd"/>
            <w:r w:rsidRPr="004F07D5">
              <w:rPr>
                <w:rFonts w:ascii="Times New Roman" w:hAnsi="Times New Roman"/>
                <w:sz w:val="24"/>
                <w:lang w:val="ru-RU"/>
              </w:rPr>
              <w:t xml:space="preserve"> прямые в пространстве</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44</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45</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Плоскости и перпендикулярные им прямые в многогранниках</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RPr="00B226B2"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46</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Плоскости и перпендикулярные им прямые в многогранниках. Решение задач</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47</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Перпендикуляр и наклонная. Построение перпендикуляра из точки на </w:t>
            </w:r>
            <w:proofErr w:type="gramStart"/>
            <w:r w:rsidRPr="004F07D5">
              <w:rPr>
                <w:rFonts w:ascii="Times New Roman" w:hAnsi="Times New Roman"/>
                <w:sz w:val="24"/>
                <w:lang w:val="ru-RU"/>
              </w:rPr>
              <w:t>прямую</w:t>
            </w:r>
            <w:proofErr w:type="gramEnd"/>
            <w:r w:rsidRPr="004F07D5">
              <w:rPr>
                <w:rFonts w:ascii="Times New Roman" w:hAnsi="Times New Roman"/>
                <w:sz w:val="24"/>
                <w:lang w:val="ru-RU"/>
              </w:rPr>
              <w:t>. Расстояние от точки до плоскости</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48</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Перпендикуляр и наклонная. Построение перпендикуляра из точки на </w:t>
            </w:r>
            <w:proofErr w:type="gramStart"/>
            <w:r w:rsidRPr="004F07D5">
              <w:rPr>
                <w:rFonts w:ascii="Times New Roman" w:hAnsi="Times New Roman"/>
                <w:sz w:val="24"/>
                <w:lang w:val="ru-RU"/>
              </w:rPr>
              <w:t>прямую</w:t>
            </w:r>
            <w:proofErr w:type="gramEnd"/>
            <w:r w:rsidRPr="004F07D5">
              <w:rPr>
                <w:rFonts w:ascii="Times New Roman" w:hAnsi="Times New Roman"/>
                <w:sz w:val="24"/>
                <w:lang w:val="ru-RU"/>
              </w:rPr>
              <w:t xml:space="preserve">. Расстояние </w:t>
            </w:r>
            <w:proofErr w:type="gramStart"/>
            <w:r w:rsidRPr="004F07D5">
              <w:rPr>
                <w:rFonts w:ascii="Times New Roman" w:hAnsi="Times New Roman"/>
                <w:sz w:val="24"/>
                <w:lang w:val="ru-RU"/>
              </w:rPr>
              <w:t>от</w:t>
            </w:r>
            <w:proofErr w:type="gramEnd"/>
            <w:r w:rsidRPr="004F07D5">
              <w:rPr>
                <w:rFonts w:ascii="Times New Roman" w:hAnsi="Times New Roman"/>
                <w:sz w:val="24"/>
                <w:lang w:val="ru-RU"/>
              </w:rPr>
              <w:t xml:space="preserve"> прямой до плоскости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49</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Теорема о трёх перпендикулярах (прямая и обратная)</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RPr="00B226B2"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50</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Теорема о трёх перпендикулярах (прямая и обратная). Проекция фигуры на плоскость</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51</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Угол между </w:t>
            </w:r>
            <w:proofErr w:type="gramStart"/>
            <w:r w:rsidRPr="004F07D5">
              <w:rPr>
                <w:rFonts w:ascii="Times New Roman" w:hAnsi="Times New Roman"/>
                <w:sz w:val="24"/>
                <w:lang w:val="ru-RU"/>
              </w:rPr>
              <w:t>скрещивающимися</w:t>
            </w:r>
            <w:proofErr w:type="gramEnd"/>
            <w:r w:rsidRPr="004F07D5">
              <w:rPr>
                <w:rFonts w:ascii="Times New Roman" w:hAnsi="Times New Roman"/>
                <w:sz w:val="24"/>
                <w:lang w:val="ru-RU"/>
              </w:rPr>
              <w:t xml:space="preserve"> прямыми</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52</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Поиск перпендикулярных прямых с </w:t>
            </w:r>
            <w:r w:rsidRPr="004F07D5">
              <w:rPr>
                <w:rFonts w:ascii="Times New Roman" w:hAnsi="Times New Roman"/>
                <w:sz w:val="24"/>
                <w:lang w:val="ru-RU"/>
              </w:rPr>
              <w:lastRenderedPageBreak/>
              <w:t>помощью перпендикулярных плоскостей</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lastRenderedPageBreak/>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lastRenderedPageBreak/>
              <w:t>53</w:t>
            </w:r>
          </w:p>
        </w:tc>
        <w:tc>
          <w:tcPr>
            <w:tcW w:w="4904" w:type="dxa"/>
            <w:tcMar>
              <w:top w:w="50" w:type="dxa"/>
              <w:left w:w="100" w:type="dxa"/>
            </w:tcMar>
            <w:vAlign w:val="center"/>
          </w:tcPr>
          <w:p w:rsidR="0022017B" w:rsidRPr="004F07D5" w:rsidRDefault="0022017B" w:rsidP="004A528D">
            <w:pPr>
              <w:spacing w:after="0"/>
              <w:ind w:left="135"/>
            </w:pPr>
            <w:proofErr w:type="spellStart"/>
            <w:r w:rsidRPr="004F07D5">
              <w:rPr>
                <w:rFonts w:ascii="Times New Roman" w:hAnsi="Times New Roman"/>
                <w:sz w:val="24"/>
              </w:rPr>
              <w:t>Ортогональное</w:t>
            </w:r>
            <w:proofErr w:type="spellEnd"/>
            <w:r w:rsidRPr="004F07D5">
              <w:rPr>
                <w:rFonts w:ascii="Times New Roman" w:hAnsi="Times New Roman"/>
                <w:sz w:val="24"/>
              </w:rPr>
              <w:t xml:space="preserve"> </w:t>
            </w:r>
            <w:proofErr w:type="spellStart"/>
            <w:r w:rsidRPr="004F07D5">
              <w:rPr>
                <w:rFonts w:ascii="Times New Roman" w:hAnsi="Times New Roman"/>
                <w:sz w:val="24"/>
              </w:rPr>
              <w:t>проектирование</w:t>
            </w:r>
            <w:proofErr w:type="spellEnd"/>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54</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Построение сечений куба, призмы, правильной пирамиды с помощью ортогональной проекции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RPr="00B226B2"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55</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Построение сечений куба, призмы, правильной пирамиды с помощью ортогональной проекции. Решение задач</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56</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Симметрия в пространстве относительно плоскости. Плоскости симметрий в многогранниках</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57</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Признак перпендикулярности прямой и плоскости как следствие симметрии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58</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Правильные многогранники. Расчёт расстояний от точки до плоскости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59</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Правильные многогранники. Расчёт расстояний от точки до плоскости. Решение задач</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60</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Способы опустить перпендикуляры: симметрия, сдвиг точки </w:t>
            </w:r>
            <w:proofErr w:type="gramStart"/>
            <w:r w:rsidRPr="004F07D5">
              <w:rPr>
                <w:rFonts w:ascii="Times New Roman" w:hAnsi="Times New Roman"/>
                <w:sz w:val="24"/>
                <w:lang w:val="ru-RU"/>
              </w:rPr>
              <w:t>по</w:t>
            </w:r>
            <w:proofErr w:type="gramEnd"/>
            <w:r w:rsidRPr="004F07D5">
              <w:rPr>
                <w:rFonts w:ascii="Times New Roman" w:hAnsi="Times New Roman"/>
                <w:sz w:val="24"/>
                <w:lang w:val="ru-RU"/>
              </w:rPr>
              <w:t xml:space="preserve"> параллельной прямой</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61</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Сдвиг по </w:t>
            </w:r>
            <w:proofErr w:type="gramStart"/>
            <w:r w:rsidRPr="004F07D5">
              <w:rPr>
                <w:rFonts w:ascii="Times New Roman" w:hAnsi="Times New Roman"/>
                <w:sz w:val="24"/>
                <w:lang w:val="ru-RU"/>
              </w:rPr>
              <w:t>непараллельной</w:t>
            </w:r>
            <w:proofErr w:type="gramEnd"/>
            <w:r w:rsidRPr="004F07D5">
              <w:rPr>
                <w:rFonts w:ascii="Times New Roman" w:hAnsi="Times New Roman"/>
                <w:sz w:val="24"/>
                <w:lang w:val="ru-RU"/>
              </w:rPr>
              <w:t xml:space="preserve"> прямой, изменение расстояний</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62</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Контрольная работа "Взаимное расположение прямых и плоскостей в пространстве"</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63</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Повторение: угол между </w:t>
            </w:r>
            <w:proofErr w:type="gramStart"/>
            <w:r w:rsidRPr="004F07D5">
              <w:rPr>
                <w:rFonts w:ascii="Times New Roman" w:hAnsi="Times New Roman"/>
                <w:sz w:val="24"/>
                <w:lang w:val="ru-RU"/>
              </w:rPr>
              <w:t>прямыми</w:t>
            </w:r>
            <w:proofErr w:type="gramEnd"/>
            <w:r w:rsidRPr="004F07D5">
              <w:rPr>
                <w:rFonts w:ascii="Times New Roman" w:hAnsi="Times New Roman"/>
                <w:sz w:val="24"/>
                <w:lang w:val="ru-RU"/>
              </w:rPr>
              <w:t xml:space="preserve"> на плоскости, тригонометрия в произвольном </w:t>
            </w:r>
            <w:r w:rsidRPr="004F07D5">
              <w:rPr>
                <w:rFonts w:ascii="Times New Roman" w:hAnsi="Times New Roman"/>
                <w:sz w:val="24"/>
                <w:lang w:val="ru-RU"/>
              </w:rPr>
              <w:lastRenderedPageBreak/>
              <w:t>треугольнике, теорема косинусов</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lastRenderedPageBreak/>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RPr="00B226B2"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lastRenderedPageBreak/>
              <w:t>64</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Повторение: угол между </w:t>
            </w:r>
            <w:proofErr w:type="gramStart"/>
            <w:r w:rsidRPr="004F07D5">
              <w:rPr>
                <w:rFonts w:ascii="Times New Roman" w:hAnsi="Times New Roman"/>
                <w:sz w:val="24"/>
                <w:lang w:val="ru-RU"/>
              </w:rPr>
              <w:t>скрещивающимися</w:t>
            </w:r>
            <w:proofErr w:type="gramEnd"/>
            <w:r w:rsidRPr="004F07D5">
              <w:rPr>
                <w:rFonts w:ascii="Times New Roman" w:hAnsi="Times New Roman"/>
                <w:sz w:val="24"/>
                <w:lang w:val="ru-RU"/>
              </w:rPr>
              <w:t xml:space="preserve"> прямыми в пространстве. Угол между прямой и плоскостью</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65</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Геометрические методы вычисления угла между </w:t>
            </w:r>
            <w:proofErr w:type="gramStart"/>
            <w:r w:rsidRPr="004F07D5">
              <w:rPr>
                <w:rFonts w:ascii="Times New Roman" w:hAnsi="Times New Roman"/>
                <w:sz w:val="24"/>
                <w:lang w:val="ru-RU"/>
              </w:rPr>
              <w:t>прямыми</w:t>
            </w:r>
            <w:proofErr w:type="gramEnd"/>
            <w:r w:rsidRPr="004F07D5">
              <w:rPr>
                <w:rFonts w:ascii="Times New Roman" w:hAnsi="Times New Roman"/>
                <w:sz w:val="24"/>
                <w:lang w:val="ru-RU"/>
              </w:rPr>
              <w:t xml:space="preserve"> в многогранниках</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66</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Двугранный угол. Линейный угол двугранного угла. Свойство линейных углов двугранного угла</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RPr="00B226B2"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67</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Перпендикулярные плоскости. Свойства взаимно перпендикулярных плоскостей</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B226B2" w:rsidRDefault="0022017B" w:rsidP="004A528D">
            <w:pPr>
              <w:spacing w:after="0"/>
              <w:ind w:left="135"/>
              <w:jc w:val="center"/>
              <w:rPr>
                <w:lang w:val="ru-RU"/>
              </w:rPr>
            </w:pPr>
          </w:p>
        </w:tc>
        <w:tc>
          <w:tcPr>
            <w:tcW w:w="1982" w:type="dxa"/>
            <w:tcMar>
              <w:top w:w="50" w:type="dxa"/>
              <w:left w:w="100" w:type="dxa"/>
            </w:tcMar>
            <w:vAlign w:val="center"/>
          </w:tcPr>
          <w:p w:rsidR="0022017B" w:rsidRPr="00B226B2" w:rsidRDefault="0022017B" w:rsidP="004A528D">
            <w:pPr>
              <w:spacing w:after="0"/>
              <w:ind w:left="135"/>
              <w:jc w:val="center"/>
              <w:rPr>
                <w:lang w:val="ru-RU"/>
              </w:rPr>
            </w:pPr>
          </w:p>
        </w:tc>
        <w:tc>
          <w:tcPr>
            <w:tcW w:w="2305" w:type="dxa"/>
            <w:tcMar>
              <w:top w:w="50" w:type="dxa"/>
              <w:left w:w="100" w:type="dxa"/>
            </w:tcMar>
            <w:vAlign w:val="center"/>
          </w:tcPr>
          <w:p w:rsidR="0022017B" w:rsidRPr="00B226B2" w:rsidRDefault="0022017B" w:rsidP="004A528D">
            <w:pPr>
              <w:spacing w:after="0"/>
              <w:ind w:left="135"/>
              <w:rPr>
                <w:lang w:val="ru-RU"/>
              </w:rPr>
            </w:pPr>
          </w:p>
        </w:tc>
      </w:tr>
      <w:tr w:rsidR="0022017B" w:rsidTr="004A528D">
        <w:trPr>
          <w:trHeight w:val="64"/>
          <w:tblCellSpacing w:w="20" w:type="nil"/>
        </w:trPr>
        <w:tc>
          <w:tcPr>
            <w:tcW w:w="1023" w:type="dxa"/>
            <w:tcMar>
              <w:top w:w="50" w:type="dxa"/>
              <w:left w:w="100" w:type="dxa"/>
            </w:tcMar>
            <w:vAlign w:val="center"/>
          </w:tcPr>
          <w:p w:rsidR="0022017B" w:rsidRPr="00B226B2" w:rsidRDefault="0022017B" w:rsidP="004A528D">
            <w:pPr>
              <w:spacing w:after="0"/>
              <w:rPr>
                <w:lang w:val="ru-RU"/>
              </w:rPr>
            </w:pPr>
            <w:r w:rsidRPr="00B226B2">
              <w:rPr>
                <w:rFonts w:ascii="Times New Roman" w:hAnsi="Times New Roman"/>
                <w:color w:val="000000"/>
                <w:sz w:val="24"/>
                <w:lang w:val="ru-RU"/>
              </w:rPr>
              <w:t>68</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69</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Прямоугольный параллелепипед; куб; измерения, свойства прямоугольного параллелепипеда</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70</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Теорема о диагонали прямоугольного параллелепипеда и следствие из неё</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71</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Стереометрические и прикладные задачи, связанные </w:t>
            </w:r>
            <w:proofErr w:type="gramStart"/>
            <w:r w:rsidRPr="004F07D5">
              <w:rPr>
                <w:rFonts w:ascii="Times New Roman" w:hAnsi="Times New Roman"/>
                <w:sz w:val="24"/>
                <w:lang w:val="ru-RU"/>
              </w:rPr>
              <w:t>со</w:t>
            </w:r>
            <w:proofErr w:type="gramEnd"/>
            <w:r w:rsidRPr="004F07D5">
              <w:rPr>
                <w:rFonts w:ascii="Times New Roman" w:hAnsi="Times New Roman"/>
                <w:sz w:val="24"/>
                <w:lang w:val="ru-RU"/>
              </w:rPr>
              <w:t xml:space="preserve"> взаимным расположением прямых и плоскости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72</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Повторение: скрещивающиеся прямые, параллельные плоскости в стандартных многогранниках</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73</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Пара параллельных плоскостей на </w:t>
            </w:r>
            <w:r w:rsidRPr="004F07D5">
              <w:rPr>
                <w:rFonts w:ascii="Times New Roman" w:hAnsi="Times New Roman"/>
                <w:sz w:val="24"/>
                <w:lang w:val="ru-RU"/>
              </w:rPr>
              <w:lastRenderedPageBreak/>
              <w:t xml:space="preserve">скрещивающихся прямых, расстояние между </w:t>
            </w:r>
            <w:proofErr w:type="gramStart"/>
            <w:r w:rsidRPr="004F07D5">
              <w:rPr>
                <w:rFonts w:ascii="Times New Roman" w:hAnsi="Times New Roman"/>
                <w:sz w:val="24"/>
                <w:lang w:val="ru-RU"/>
              </w:rPr>
              <w:t>скрещивающимися</w:t>
            </w:r>
            <w:proofErr w:type="gramEnd"/>
            <w:r w:rsidRPr="004F07D5">
              <w:rPr>
                <w:rFonts w:ascii="Times New Roman" w:hAnsi="Times New Roman"/>
                <w:sz w:val="24"/>
                <w:lang w:val="ru-RU"/>
              </w:rPr>
              <w:t xml:space="preserve"> прямыми в простых ситуациях</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lastRenderedPageBreak/>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lastRenderedPageBreak/>
              <w:t>74</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Расстояние от точки до плоскости, расстояние </w:t>
            </w:r>
            <w:proofErr w:type="gramStart"/>
            <w:r w:rsidRPr="004F07D5">
              <w:rPr>
                <w:rFonts w:ascii="Times New Roman" w:hAnsi="Times New Roman"/>
                <w:sz w:val="24"/>
                <w:lang w:val="ru-RU"/>
              </w:rPr>
              <w:t>от</w:t>
            </w:r>
            <w:proofErr w:type="gramEnd"/>
            <w:r w:rsidRPr="004F07D5">
              <w:rPr>
                <w:rFonts w:ascii="Times New Roman" w:hAnsi="Times New Roman"/>
                <w:sz w:val="24"/>
                <w:lang w:val="ru-RU"/>
              </w:rPr>
              <w:t xml:space="preserve"> прямой до плоскости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75</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Вычисление расстояний между </w:t>
            </w:r>
            <w:proofErr w:type="gramStart"/>
            <w:r w:rsidRPr="004F07D5">
              <w:rPr>
                <w:rFonts w:ascii="Times New Roman" w:hAnsi="Times New Roman"/>
                <w:sz w:val="24"/>
                <w:lang w:val="ru-RU"/>
              </w:rPr>
              <w:t>скрещивающимися</w:t>
            </w:r>
            <w:proofErr w:type="gramEnd"/>
            <w:r w:rsidRPr="004F07D5">
              <w:rPr>
                <w:rFonts w:ascii="Times New Roman" w:hAnsi="Times New Roman"/>
                <w:sz w:val="24"/>
                <w:lang w:val="ru-RU"/>
              </w:rPr>
              <w:t xml:space="preserve"> прямыми с помощью перпендикулярной плоскости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76</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Трёхгранный угол и многогранные углы, неравенства для трехгранных углов. Теорема Пифагора, теоремы косинусов и синусов для трёхгранного угла</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77</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Элементы сферической геометрии: геодезические линии на Земле</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78</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Контрольная работа "Углы и расстояния"</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79</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Систематизация знаний "Многогранник и его элементы"</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RPr="004F07D5"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80</w:t>
            </w:r>
          </w:p>
        </w:tc>
        <w:tc>
          <w:tcPr>
            <w:tcW w:w="4904" w:type="dxa"/>
            <w:tcMar>
              <w:top w:w="50" w:type="dxa"/>
              <w:left w:w="100" w:type="dxa"/>
            </w:tcMar>
            <w:vAlign w:val="center"/>
          </w:tcPr>
          <w:p w:rsidR="0022017B" w:rsidRPr="004F07D5" w:rsidRDefault="0022017B" w:rsidP="004A528D">
            <w:pPr>
              <w:spacing w:after="0"/>
              <w:ind w:left="135"/>
              <w:rPr>
                <w:rFonts w:ascii="Times New Roman" w:hAnsi="Times New Roman"/>
                <w:sz w:val="24"/>
                <w:lang w:val="ru-RU"/>
              </w:rPr>
            </w:pPr>
            <w:r w:rsidRPr="004F07D5">
              <w:rPr>
                <w:rFonts w:ascii="Times New Roman" w:hAnsi="Times New Roman"/>
                <w:sz w:val="24"/>
                <w:lang w:val="ru-RU"/>
              </w:rPr>
              <w:t>Пирамида. Виды пирамид. Правильная пирамида, n-угольная пирамида. Свойство ребер и боковых граней правильной пирамиды. Вычисление элементов многогранников: рёбра, диагонали, углы. Площадь боковой поверхности и поверхности правильной пирамиды, теорема о площади усечённой пирамиды.</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4F07D5" w:rsidRDefault="0022017B" w:rsidP="004A528D">
            <w:pPr>
              <w:spacing w:after="0"/>
              <w:ind w:left="135"/>
              <w:jc w:val="center"/>
              <w:rPr>
                <w:lang w:val="ru-RU"/>
              </w:rPr>
            </w:pPr>
          </w:p>
        </w:tc>
        <w:tc>
          <w:tcPr>
            <w:tcW w:w="1982" w:type="dxa"/>
            <w:tcMar>
              <w:top w:w="50" w:type="dxa"/>
              <w:left w:w="100" w:type="dxa"/>
            </w:tcMar>
            <w:vAlign w:val="center"/>
          </w:tcPr>
          <w:p w:rsidR="0022017B" w:rsidRPr="004F07D5" w:rsidRDefault="0022017B" w:rsidP="004A528D">
            <w:pPr>
              <w:spacing w:after="0"/>
              <w:ind w:left="135"/>
              <w:jc w:val="center"/>
              <w:rPr>
                <w:lang w:val="ru-RU"/>
              </w:rPr>
            </w:pPr>
          </w:p>
        </w:tc>
        <w:tc>
          <w:tcPr>
            <w:tcW w:w="2305" w:type="dxa"/>
            <w:tcMar>
              <w:top w:w="50" w:type="dxa"/>
              <w:left w:w="100" w:type="dxa"/>
            </w:tcMar>
            <w:vAlign w:val="center"/>
          </w:tcPr>
          <w:p w:rsidR="0022017B" w:rsidRPr="004F07D5"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4F07D5" w:rsidRDefault="0022017B" w:rsidP="004A528D">
            <w:pPr>
              <w:spacing w:after="0"/>
              <w:rPr>
                <w:lang w:val="ru-RU"/>
              </w:rPr>
            </w:pPr>
            <w:r w:rsidRPr="004F07D5">
              <w:rPr>
                <w:rFonts w:ascii="Times New Roman" w:hAnsi="Times New Roman"/>
                <w:color w:val="000000"/>
                <w:sz w:val="24"/>
                <w:lang w:val="ru-RU"/>
              </w:rPr>
              <w:t>81</w:t>
            </w:r>
          </w:p>
        </w:tc>
        <w:tc>
          <w:tcPr>
            <w:tcW w:w="4904" w:type="dxa"/>
            <w:tcMar>
              <w:top w:w="50" w:type="dxa"/>
              <w:left w:w="100" w:type="dxa"/>
            </w:tcMar>
            <w:vAlign w:val="center"/>
          </w:tcPr>
          <w:p w:rsidR="0022017B" w:rsidRPr="004F07D5" w:rsidRDefault="0022017B" w:rsidP="004A528D">
            <w:pPr>
              <w:spacing w:after="0"/>
              <w:ind w:left="135"/>
              <w:rPr>
                <w:rFonts w:ascii="Times New Roman" w:hAnsi="Times New Roman"/>
                <w:sz w:val="24"/>
                <w:lang w:val="ru-RU"/>
              </w:rPr>
            </w:pPr>
            <w:r w:rsidRPr="004F07D5">
              <w:rPr>
                <w:rFonts w:ascii="Times New Roman" w:hAnsi="Times New Roman"/>
                <w:sz w:val="24"/>
                <w:lang w:val="ru-RU"/>
              </w:rPr>
              <w:t xml:space="preserve">Призма. Прямая и наклонная призмы. Правильная призма, n-угольная призма. Вычисление элементов многогранников: </w:t>
            </w:r>
            <w:r w:rsidRPr="004F07D5">
              <w:rPr>
                <w:rFonts w:ascii="Times New Roman" w:hAnsi="Times New Roman"/>
                <w:sz w:val="24"/>
                <w:lang w:val="ru-RU"/>
              </w:rPr>
              <w:lastRenderedPageBreak/>
              <w:t xml:space="preserve">рёбра, диагонали, углы. Площадь боковой поверхности и полной поверхности прямой призмы, площадь оснований, теорема о боковой поверхности прямой призмы. </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lastRenderedPageBreak/>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lastRenderedPageBreak/>
              <w:t>82</w:t>
            </w:r>
          </w:p>
        </w:tc>
        <w:tc>
          <w:tcPr>
            <w:tcW w:w="4904" w:type="dxa"/>
            <w:tcMar>
              <w:top w:w="50" w:type="dxa"/>
              <w:left w:w="100" w:type="dxa"/>
            </w:tcMar>
            <w:vAlign w:val="center"/>
          </w:tcPr>
          <w:p w:rsidR="0022017B" w:rsidRPr="004F07D5" w:rsidRDefault="0022017B" w:rsidP="004A528D">
            <w:pPr>
              <w:spacing w:after="0"/>
              <w:ind w:left="135"/>
              <w:rPr>
                <w:rFonts w:ascii="Times New Roman" w:hAnsi="Times New Roman"/>
                <w:sz w:val="24"/>
                <w:lang w:val="ru-RU"/>
              </w:rPr>
            </w:pPr>
            <w:proofErr w:type="gramStart"/>
            <w:r w:rsidRPr="004F07D5">
              <w:rPr>
                <w:rFonts w:ascii="Times New Roman" w:hAnsi="Times New Roman"/>
                <w:sz w:val="24"/>
                <w:lang w:val="ru-RU"/>
              </w:rPr>
              <w:t>Прямой параллелепипед, прямоугольный параллелепипед, куб. Вычисление элементов многогранников: рёбра, диагонали, углы.</w:t>
            </w:r>
            <w:proofErr w:type="gramEnd"/>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83</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Выпуклые многогранники. Теорема Эйлера</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84</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Выпуклые многогранники. Теорема Эйлера. Правильные и полуправильные многогранники</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85</w:t>
            </w:r>
          </w:p>
        </w:tc>
        <w:tc>
          <w:tcPr>
            <w:tcW w:w="4904" w:type="dxa"/>
            <w:tcMar>
              <w:top w:w="50" w:type="dxa"/>
              <w:left w:w="100" w:type="dxa"/>
            </w:tcMar>
            <w:vAlign w:val="center"/>
          </w:tcPr>
          <w:p w:rsidR="0022017B" w:rsidRPr="004F07D5" w:rsidRDefault="0022017B" w:rsidP="004A528D">
            <w:pPr>
              <w:spacing w:after="0"/>
              <w:ind w:left="135"/>
            </w:pPr>
            <w:proofErr w:type="spellStart"/>
            <w:r w:rsidRPr="004F07D5">
              <w:rPr>
                <w:rFonts w:ascii="Times New Roman" w:hAnsi="Times New Roman"/>
                <w:sz w:val="24"/>
              </w:rPr>
              <w:t>Контрольная</w:t>
            </w:r>
            <w:proofErr w:type="spellEnd"/>
            <w:r w:rsidRPr="004F07D5">
              <w:rPr>
                <w:rFonts w:ascii="Times New Roman" w:hAnsi="Times New Roman"/>
                <w:sz w:val="24"/>
              </w:rPr>
              <w:t xml:space="preserve"> </w:t>
            </w:r>
            <w:proofErr w:type="spellStart"/>
            <w:r w:rsidRPr="004F07D5">
              <w:rPr>
                <w:rFonts w:ascii="Times New Roman" w:hAnsi="Times New Roman"/>
                <w:sz w:val="24"/>
              </w:rPr>
              <w:t>работа</w:t>
            </w:r>
            <w:proofErr w:type="spellEnd"/>
            <w:r w:rsidRPr="004F07D5">
              <w:rPr>
                <w:rFonts w:ascii="Times New Roman" w:hAnsi="Times New Roman"/>
                <w:sz w:val="24"/>
              </w:rPr>
              <w:t xml:space="preserve"> "</w:t>
            </w:r>
            <w:proofErr w:type="spellStart"/>
            <w:r w:rsidRPr="004F07D5">
              <w:rPr>
                <w:rFonts w:ascii="Times New Roman" w:hAnsi="Times New Roman"/>
                <w:sz w:val="24"/>
              </w:rPr>
              <w:t>Многогранники</w:t>
            </w:r>
            <w:proofErr w:type="spellEnd"/>
            <w:r w:rsidRPr="004F07D5">
              <w:rPr>
                <w:rFonts w:ascii="Times New Roman" w:hAnsi="Times New Roman"/>
                <w:sz w:val="24"/>
              </w:rPr>
              <w:t>"</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rPr>
              <w:t xml:space="preserve"> 1 </w:t>
            </w:r>
          </w:p>
        </w:tc>
        <w:tc>
          <w:tcPr>
            <w:tcW w:w="1911" w:type="dxa"/>
            <w:tcMar>
              <w:top w:w="50" w:type="dxa"/>
              <w:left w:w="100" w:type="dxa"/>
            </w:tcMar>
            <w:vAlign w:val="center"/>
          </w:tcPr>
          <w:p w:rsidR="0022017B" w:rsidRDefault="0022017B" w:rsidP="004A528D">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RPr="00CF18AD"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86</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Понятие вектора на плоскости и в пространстве, нулевой вектор, длина ненулевого вектора, векторы коллинеарные, </w:t>
            </w:r>
            <w:proofErr w:type="spellStart"/>
            <w:r w:rsidRPr="004F07D5">
              <w:rPr>
                <w:rFonts w:ascii="Times New Roman" w:hAnsi="Times New Roman"/>
                <w:sz w:val="24"/>
                <w:lang w:val="ru-RU"/>
              </w:rPr>
              <w:t>сонаправленные</w:t>
            </w:r>
            <w:proofErr w:type="spellEnd"/>
            <w:r w:rsidRPr="004F07D5">
              <w:rPr>
                <w:rFonts w:ascii="Times New Roman" w:hAnsi="Times New Roman"/>
                <w:sz w:val="24"/>
                <w:lang w:val="ru-RU"/>
              </w:rPr>
              <w:t xml:space="preserve"> и противоположно направленные. Равенство векторов</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87</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Сумма векторов. Сумма нескольких векторов. Свойства сложения</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88</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Разность векторов</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89</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Правило параллелепипеда</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90</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Умножение вектора на число. Свойство умножения вектора на число</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91</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Разложение вектора по базису трёх векторов, не лежащих в одной плоскости. Компланарные векторы. Признак </w:t>
            </w:r>
            <w:proofErr w:type="spellStart"/>
            <w:r w:rsidRPr="004F07D5">
              <w:rPr>
                <w:rFonts w:ascii="Times New Roman" w:hAnsi="Times New Roman"/>
                <w:sz w:val="24"/>
                <w:lang w:val="ru-RU"/>
              </w:rPr>
              <w:t>компланарности</w:t>
            </w:r>
            <w:proofErr w:type="spellEnd"/>
            <w:r w:rsidRPr="004F07D5">
              <w:rPr>
                <w:rFonts w:ascii="Times New Roman" w:hAnsi="Times New Roman"/>
                <w:sz w:val="24"/>
                <w:lang w:val="ru-RU"/>
              </w:rPr>
              <w:t xml:space="preserve"> трех векторов. Правило </w:t>
            </w:r>
            <w:r w:rsidRPr="004F07D5">
              <w:rPr>
                <w:rFonts w:ascii="Times New Roman" w:hAnsi="Times New Roman"/>
                <w:sz w:val="24"/>
                <w:lang w:val="ru-RU"/>
              </w:rPr>
              <w:lastRenderedPageBreak/>
              <w:t>параллелепипеда</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lastRenderedPageBreak/>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lastRenderedPageBreak/>
              <w:t>92</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Прямоугольная система координат в пространстве. Координаты вектора. Связь между координатами вектора и координатами точек</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93</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Скалярное произведение. Вычисление угла между векторами в пространстве</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94</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Простейшие задачи с векторами. Нахождение координат векторов </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95</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Простейшие задачи с векторами. Вычисление угла между векторами</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96</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Простейшие задачи с векторами</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RPr="00CF18AD" w:rsidTr="004A528D">
        <w:trPr>
          <w:trHeight w:val="64"/>
          <w:tblCellSpacing w:w="20" w:type="nil"/>
        </w:trPr>
        <w:tc>
          <w:tcPr>
            <w:tcW w:w="1023" w:type="dxa"/>
            <w:tcMar>
              <w:top w:w="50" w:type="dxa"/>
              <w:left w:w="100" w:type="dxa"/>
            </w:tcMar>
            <w:vAlign w:val="center"/>
          </w:tcPr>
          <w:p w:rsidR="0022017B" w:rsidRPr="00CF18AD" w:rsidRDefault="0022017B" w:rsidP="004A528D">
            <w:pPr>
              <w:spacing w:after="0"/>
              <w:rPr>
                <w:lang w:val="ru-RU"/>
              </w:rPr>
            </w:pPr>
            <w:r w:rsidRPr="00CF18AD">
              <w:rPr>
                <w:rFonts w:ascii="Times New Roman" w:hAnsi="Times New Roman"/>
                <w:color w:val="000000"/>
                <w:sz w:val="24"/>
                <w:lang w:val="ru-RU"/>
              </w:rPr>
              <w:t>97</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Простейшие задачи с векторами. Решение задач</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CF18AD" w:rsidRDefault="0022017B" w:rsidP="004A528D">
            <w:pPr>
              <w:spacing w:after="0"/>
              <w:ind w:left="135"/>
              <w:jc w:val="center"/>
              <w:rPr>
                <w:lang w:val="ru-RU"/>
              </w:rPr>
            </w:pPr>
          </w:p>
        </w:tc>
        <w:tc>
          <w:tcPr>
            <w:tcW w:w="1982" w:type="dxa"/>
            <w:tcMar>
              <w:top w:w="50" w:type="dxa"/>
              <w:left w:w="100" w:type="dxa"/>
            </w:tcMar>
            <w:vAlign w:val="center"/>
          </w:tcPr>
          <w:p w:rsidR="0022017B" w:rsidRPr="00CF18AD" w:rsidRDefault="0022017B" w:rsidP="004A528D">
            <w:pPr>
              <w:spacing w:after="0"/>
              <w:ind w:left="135"/>
              <w:jc w:val="center"/>
              <w:rPr>
                <w:lang w:val="ru-RU"/>
              </w:rPr>
            </w:pPr>
          </w:p>
        </w:tc>
        <w:tc>
          <w:tcPr>
            <w:tcW w:w="2305" w:type="dxa"/>
            <w:tcMar>
              <w:top w:w="50" w:type="dxa"/>
              <w:left w:w="100" w:type="dxa"/>
            </w:tcMar>
            <w:vAlign w:val="center"/>
          </w:tcPr>
          <w:p w:rsidR="0022017B" w:rsidRPr="00CF18AD" w:rsidRDefault="0022017B" w:rsidP="004A528D">
            <w:pPr>
              <w:spacing w:after="0"/>
              <w:ind w:left="135"/>
              <w:rPr>
                <w:lang w:val="ru-RU"/>
              </w:rPr>
            </w:pPr>
          </w:p>
        </w:tc>
      </w:tr>
      <w:tr w:rsidR="0022017B"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98</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 xml:space="preserve">Контрольная работа «Векторы» </w:t>
            </w:r>
          </w:p>
        </w:tc>
        <w:tc>
          <w:tcPr>
            <w:tcW w:w="1270" w:type="dxa"/>
            <w:tcMar>
              <w:top w:w="50" w:type="dxa"/>
              <w:left w:w="100" w:type="dxa"/>
            </w:tcMar>
            <w:vAlign w:val="center"/>
          </w:tcPr>
          <w:p w:rsidR="0022017B" w:rsidRPr="004F07D5" w:rsidRDefault="0022017B" w:rsidP="004A528D">
            <w:pPr>
              <w:spacing w:after="0"/>
              <w:ind w:left="135"/>
              <w:jc w:val="center"/>
            </w:pPr>
            <w:r w:rsidRPr="004F07D5">
              <w:rPr>
                <w:rFonts w:ascii="Times New Roman" w:hAnsi="Times New Roman"/>
                <w:sz w:val="24"/>
                <w:lang w:val="ru-RU"/>
              </w:rPr>
              <w:t xml:space="preserve"> </w:t>
            </w:r>
            <w:r w:rsidRPr="004F07D5">
              <w:rPr>
                <w:rFonts w:ascii="Times New Roman" w:hAnsi="Times New Roman"/>
                <w:sz w:val="24"/>
              </w:rPr>
              <w:t xml:space="preserve">1 </w:t>
            </w:r>
          </w:p>
        </w:tc>
        <w:tc>
          <w:tcPr>
            <w:tcW w:w="1911" w:type="dxa"/>
            <w:tcMar>
              <w:top w:w="50" w:type="dxa"/>
              <w:left w:w="100" w:type="dxa"/>
            </w:tcMar>
            <w:vAlign w:val="center"/>
          </w:tcPr>
          <w:p w:rsidR="0022017B" w:rsidRDefault="0022017B" w:rsidP="004A528D">
            <w:pPr>
              <w:spacing w:after="0"/>
              <w:ind w:left="135"/>
              <w:jc w:val="center"/>
            </w:pPr>
            <w:r>
              <w:rPr>
                <w:rFonts w:ascii="Times New Roman" w:hAnsi="Times New Roman"/>
                <w:color w:val="000000"/>
                <w:sz w:val="24"/>
              </w:rPr>
              <w:t>1</w:t>
            </w:r>
          </w:p>
        </w:tc>
        <w:tc>
          <w:tcPr>
            <w:tcW w:w="1982" w:type="dxa"/>
            <w:tcMar>
              <w:top w:w="50" w:type="dxa"/>
              <w:left w:w="100" w:type="dxa"/>
            </w:tcMar>
            <w:vAlign w:val="center"/>
          </w:tcPr>
          <w:p w:rsidR="0022017B" w:rsidRDefault="0022017B" w:rsidP="004A528D">
            <w:pPr>
              <w:spacing w:after="0"/>
              <w:ind w:left="135"/>
              <w:jc w:val="center"/>
            </w:pPr>
          </w:p>
        </w:tc>
        <w:tc>
          <w:tcPr>
            <w:tcW w:w="2305" w:type="dxa"/>
            <w:tcMar>
              <w:top w:w="50" w:type="dxa"/>
              <w:left w:w="100" w:type="dxa"/>
            </w:tcMar>
            <w:vAlign w:val="center"/>
          </w:tcPr>
          <w:p w:rsidR="0022017B" w:rsidRDefault="0022017B" w:rsidP="004A528D">
            <w:pPr>
              <w:spacing w:after="0"/>
              <w:ind w:left="135"/>
            </w:pPr>
          </w:p>
        </w:tc>
      </w:tr>
      <w:tr w:rsidR="0022017B" w:rsidRPr="004F07D5" w:rsidTr="004A528D">
        <w:trPr>
          <w:trHeight w:val="64"/>
          <w:tblCellSpacing w:w="20" w:type="nil"/>
        </w:trPr>
        <w:tc>
          <w:tcPr>
            <w:tcW w:w="1023" w:type="dxa"/>
            <w:tcMar>
              <w:top w:w="50" w:type="dxa"/>
              <w:left w:w="100" w:type="dxa"/>
            </w:tcMar>
            <w:vAlign w:val="center"/>
          </w:tcPr>
          <w:p w:rsidR="0022017B" w:rsidRDefault="0022017B" w:rsidP="004A528D">
            <w:pPr>
              <w:spacing w:after="0"/>
            </w:pPr>
            <w:r>
              <w:rPr>
                <w:rFonts w:ascii="Times New Roman" w:hAnsi="Times New Roman"/>
                <w:color w:val="000000"/>
                <w:sz w:val="24"/>
              </w:rPr>
              <w:t>99</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Обобщение и систематизация знаний. Многогранники</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4F07D5" w:rsidRDefault="0022017B" w:rsidP="004A528D">
            <w:pPr>
              <w:spacing w:after="0"/>
              <w:ind w:left="135"/>
              <w:jc w:val="center"/>
              <w:rPr>
                <w:lang w:val="ru-RU"/>
              </w:rPr>
            </w:pPr>
          </w:p>
        </w:tc>
        <w:tc>
          <w:tcPr>
            <w:tcW w:w="1982" w:type="dxa"/>
            <w:tcMar>
              <w:top w:w="50" w:type="dxa"/>
              <w:left w:w="100" w:type="dxa"/>
            </w:tcMar>
            <w:vAlign w:val="center"/>
          </w:tcPr>
          <w:p w:rsidR="0022017B" w:rsidRPr="004F07D5" w:rsidRDefault="0022017B" w:rsidP="004A528D">
            <w:pPr>
              <w:spacing w:after="0"/>
              <w:ind w:left="135"/>
              <w:jc w:val="center"/>
              <w:rPr>
                <w:lang w:val="ru-RU"/>
              </w:rPr>
            </w:pPr>
          </w:p>
        </w:tc>
        <w:tc>
          <w:tcPr>
            <w:tcW w:w="2305" w:type="dxa"/>
            <w:tcMar>
              <w:top w:w="50" w:type="dxa"/>
              <w:left w:w="100" w:type="dxa"/>
            </w:tcMar>
            <w:vAlign w:val="center"/>
          </w:tcPr>
          <w:p w:rsidR="0022017B" w:rsidRPr="004F07D5" w:rsidRDefault="0022017B" w:rsidP="004A528D">
            <w:pPr>
              <w:spacing w:after="0"/>
              <w:ind w:left="135"/>
              <w:rPr>
                <w:lang w:val="ru-RU"/>
              </w:rPr>
            </w:pPr>
          </w:p>
        </w:tc>
      </w:tr>
      <w:tr w:rsidR="0022017B" w:rsidRPr="004F07D5" w:rsidTr="004A528D">
        <w:trPr>
          <w:trHeight w:val="64"/>
          <w:tblCellSpacing w:w="20" w:type="nil"/>
        </w:trPr>
        <w:tc>
          <w:tcPr>
            <w:tcW w:w="1023" w:type="dxa"/>
            <w:tcMar>
              <w:top w:w="50" w:type="dxa"/>
              <w:left w:w="100" w:type="dxa"/>
            </w:tcMar>
            <w:vAlign w:val="center"/>
          </w:tcPr>
          <w:p w:rsidR="0022017B" w:rsidRPr="004F07D5" w:rsidRDefault="0022017B" w:rsidP="004A528D">
            <w:pPr>
              <w:spacing w:after="0"/>
              <w:rPr>
                <w:lang w:val="ru-RU"/>
              </w:rPr>
            </w:pPr>
            <w:r w:rsidRPr="004F07D5">
              <w:rPr>
                <w:rFonts w:ascii="Times New Roman" w:hAnsi="Times New Roman"/>
                <w:color w:val="000000"/>
                <w:sz w:val="24"/>
                <w:lang w:val="ru-RU"/>
              </w:rPr>
              <w:t>100</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Обобщение и систематизация знаний. Прямые и плоскости</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4F07D5" w:rsidRDefault="0022017B" w:rsidP="004A528D">
            <w:pPr>
              <w:spacing w:after="0"/>
              <w:ind w:left="135"/>
              <w:jc w:val="center"/>
              <w:rPr>
                <w:lang w:val="ru-RU"/>
              </w:rPr>
            </w:pPr>
          </w:p>
        </w:tc>
        <w:tc>
          <w:tcPr>
            <w:tcW w:w="1982" w:type="dxa"/>
            <w:tcMar>
              <w:top w:w="50" w:type="dxa"/>
              <w:left w:w="100" w:type="dxa"/>
            </w:tcMar>
            <w:vAlign w:val="center"/>
          </w:tcPr>
          <w:p w:rsidR="0022017B" w:rsidRPr="004F07D5" w:rsidRDefault="0022017B" w:rsidP="004A528D">
            <w:pPr>
              <w:spacing w:after="0"/>
              <w:ind w:left="135"/>
              <w:jc w:val="center"/>
              <w:rPr>
                <w:lang w:val="ru-RU"/>
              </w:rPr>
            </w:pPr>
          </w:p>
        </w:tc>
        <w:tc>
          <w:tcPr>
            <w:tcW w:w="2305" w:type="dxa"/>
            <w:tcMar>
              <w:top w:w="50" w:type="dxa"/>
              <w:left w:w="100" w:type="dxa"/>
            </w:tcMar>
            <w:vAlign w:val="center"/>
          </w:tcPr>
          <w:p w:rsidR="0022017B" w:rsidRPr="004F07D5" w:rsidRDefault="0022017B" w:rsidP="004A528D">
            <w:pPr>
              <w:spacing w:after="0"/>
              <w:ind w:left="135"/>
              <w:rPr>
                <w:lang w:val="ru-RU"/>
              </w:rPr>
            </w:pPr>
          </w:p>
        </w:tc>
      </w:tr>
      <w:tr w:rsidR="0022017B" w:rsidRPr="004F07D5" w:rsidTr="004A528D">
        <w:trPr>
          <w:trHeight w:val="64"/>
          <w:tblCellSpacing w:w="20" w:type="nil"/>
        </w:trPr>
        <w:tc>
          <w:tcPr>
            <w:tcW w:w="1023" w:type="dxa"/>
            <w:tcMar>
              <w:top w:w="50" w:type="dxa"/>
              <w:left w:w="100" w:type="dxa"/>
            </w:tcMar>
            <w:vAlign w:val="center"/>
          </w:tcPr>
          <w:p w:rsidR="0022017B" w:rsidRPr="004F07D5" w:rsidRDefault="0022017B" w:rsidP="004A528D">
            <w:pPr>
              <w:spacing w:after="0"/>
              <w:rPr>
                <w:lang w:val="ru-RU"/>
              </w:rPr>
            </w:pPr>
            <w:r w:rsidRPr="004F07D5">
              <w:rPr>
                <w:rFonts w:ascii="Times New Roman" w:hAnsi="Times New Roman"/>
                <w:color w:val="000000"/>
                <w:sz w:val="24"/>
                <w:lang w:val="ru-RU"/>
              </w:rPr>
              <w:t>101</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Итоговая контрольная работа</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color w:val="000000"/>
                <w:sz w:val="24"/>
                <w:lang w:val="ru-RU"/>
              </w:rPr>
              <w:t xml:space="preserve"> 1 </w:t>
            </w:r>
          </w:p>
        </w:tc>
        <w:tc>
          <w:tcPr>
            <w:tcW w:w="1982" w:type="dxa"/>
            <w:tcMar>
              <w:top w:w="50" w:type="dxa"/>
              <w:left w:w="100" w:type="dxa"/>
            </w:tcMar>
            <w:vAlign w:val="center"/>
          </w:tcPr>
          <w:p w:rsidR="0022017B" w:rsidRPr="004F07D5" w:rsidRDefault="0022017B" w:rsidP="004A528D">
            <w:pPr>
              <w:spacing w:after="0"/>
              <w:ind w:left="135"/>
              <w:jc w:val="center"/>
              <w:rPr>
                <w:lang w:val="ru-RU"/>
              </w:rPr>
            </w:pPr>
          </w:p>
        </w:tc>
        <w:tc>
          <w:tcPr>
            <w:tcW w:w="2305" w:type="dxa"/>
            <w:tcMar>
              <w:top w:w="50" w:type="dxa"/>
              <w:left w:w="100" w:type="dxa"/>
            </w:tcMar>
            <w:vAlign w:val="center"/>
          </w:tcPr>
          <w:p w:rsidR="0022017B" w:rsidRPr="004F07D5" w:rsidRDefault="0022017B" w:rsidP="004A528D">
            <w:pPr>
              <w:spacing w:after="0"/>
              <w:ind w:left="135"/>
              <w:rPr>
                <w:lang w:val="ru-RU"/>
              </w:rPr>
            </w:pPr>
          </w:p>
        </w:tc>
      </w:tr>
      <w:tr w:rsidR="0022017B" w:rsidRPr="004F07D5" w:rsidTr="004A528D">
        <w:trPr>
          <w:trHeight w:val="64"/>
          <w:tblCellSpacing w:w="20" w:type="nil"/>
        </w:trPr>
        <w:tc>
          <w:tcPr>
            <w:tcW w:w="1023" w:type="dxa"/>
            <w:tcMar>
              <w:top w:w="50" w:type="dxa"/>
              <w:left w:w="100" w:type="dxa"/>
            </w:tcMar>
            <w:vAlign w:val="center"/>
          </w:tcPr>
          <w:p w:rsidR="0022017B" w:rsidRPr="004F07D5" w:rsidRDefault="0022017B" w:rsidP="004A528D">
            <w:pPr>
              <w:spacing w:after="0"/>
              <w:rPr>
                <w:lang w:val="ru-RU"/>
              </w:rPr>
            </w:pPr>
            <w:r w:rsidRPr="004F07D5">
              <w:rPr>
                <w:rFonts w:ascii="Times New Roman" w:hAnsi="Times New Roman"/>
                <w:color w:val="000000"/>
                <w:sz w:val="24"/>
                <w:lang w:val="ru-RU"/>
              </w:rPr>
              <w:t>102</w:t>
            </w:r>
          </w:p>
        </w:tc>
        <w:tc>
          <w:tcPr>
            <w:tcW w:w="4904" w:type="dxa"/>
            <w:tcMar>
              <w:top w:w="50" w:type="dxa"/>
              <w:left w:w="100" w:type="dxa"/>
            </w:tcMar>
            <w:vAlign w:val="center"/>
          </w:tcPr>
          <w:p w:rsidR="0022017B" w:rsidRPr="004F07D5" w:rsidRDefault="0022017B" w:rsidP="004A528D">
            <w:pPr>
              <w:spacing w:after="0"/>
              <w:ind w:left="135"/>
              <w:rPr>
                <w:lang w:val="ru-RU"/>
              </w:rPr>
            </w:pPr>
            <w:r w:rsidRPr="004F07D5">
              <w:rPr>
                <w:rFonts w:ascii="Times New Roman" w:hAnsi="Times New Roman"/>
                <w:sz w:val="24"/>
                <w:lang w:val="ru-RU"/>
              </w:rPr>
              <w:t>Обобщение и систематизация знаний. Векторы в пространстве</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sz w:val="24"/>
                <w:lang w:val="ru-RU"/>
              </w:rPr>
              <w:t xml:space="preserve"> 1 </w:t>
            </w:r>
          </w:p>
        </w:tc>
        <w:tc>
          <w:tcPr>
            <w:tcW w:w="1911" w:type="dxa"/>
            <w:tcMar>
              <w:top w:w="50" w:type="dxa"/>
              <w:left w:w="100" w:type="dxa"/>
            </w:tcMar>
            <w:vAlign w:val="center"/>
          </w:tcPr>
          <w:p w:rsidR="0022017B" w:rsidRPr="004F07D5" w:rsidRDefault="0022017B" w:rsidP="004A528D">
            <w:pPr>
              <w:spacing w:after="0"/>
              <w:ind w:left="135"/>
              <w:jc w:val="center"/>
              <w:rPr>
                <w:lang w:val="ru-RU"/>
              </w:rPr>
            </w:pPr>
          </w:p>
        </w:tc>
        <w:tc>
          <w:tcPr>
            <w:tcW w:w="1982" w:type="dxa"/>
            <w:tcMar>
              <w:top w:w="50" w:type="dxa"/>
              <w:left w:w="100" w:type="dxa"/>
            </w:tcMar>
            <w:vAlign w:val="center"/>
          </w:tcPr>
          <w:p w:rsidR="0022017B" w:rsidRPr="004F07D5" w:rsidRDefault="0022017B" w:rsidP="004A528D">
            <w:pPr>
              <w:spacing w:after="0"/>
              <w:ind w:left="135"/>
              <w:jc w:val="center"/>
              <w:rPr>
                <w:lang w:val="ru-RU"/>
              </w:rPr>
            </w:pPr>
          </w:p>
        </w:tc>
        <w:tc>
          <w:tcPr>
            <w:tcW w:w="2305" w:type="dxa"/>
            <w:tcMar>
              <w:top w:w="50" w:type="dxa"/>
              <w:left w:w="100" w:type="dxa"/>
            </w:tcMar>
            <w:vAlign w:val="center"/>
          </w:tcPr>
          <w:p w:rsidR="0022017B" w:rsidRPr="004F07D5" w:rsidRDefault="0022017B" w:rsidP="004A528D">
            <w:pPr>
              <w:spacing w:after="0"/>
              <w:ind w:left="135"/>
              <w:rPr>
                <w:lang w:val="ru-RU"/>
              </w:rPr>
            </w:pPr>
          </w:p>
        </w:tc>
      </w:tr>
      <w:tr w:rsidR="0022017B" w:rsidRPr="004F07D5" w:rsidTr="004A528D">
        <w:trPr>
          <w:gridAfter w:val="1"/>
          <w:wAfter w:w="2305" w:type="dxa"/>
          <w:trHeight w:val="64"/>
          <w:tblCellSpacing w:w="20" w:type="nil"/>
        </w:trPr>
        <w:tc>
          <w:tcPr>
            <w:tcW w:w="0" w:type="auto"/>
            <w:gridSpan w:val="2"/>
            <w:tcMar>
              <w:top w:w="50" w:type="dxa"/>
              <w:left w:w="100" w:type="dxa"/>
            </w:tcMar>
            <w:vAlign w:val="center"/>
          </w:tcPr>
          <w:p w:rsidR="0022017B" w:rsidRPr="00983D25" w:rsidRDefault="0022017B" w:rsidP="004A528D">
            <w:pPr>
              <w:spacing w:after="0"/>
              <w:ind w:left="135"/>
              <w:rPr>
                <w:lang w:val="ru-RU"/>
              </w:rPr>
            </w:pPr>
            <w:r w:rsidRPr="00983D25">
              <w:rPr>
                <w:rFonts w:ascii="Times New Roman" w:hAnsi="Times New Roman"/>
                <w:color w:val="000000"/>
                <w:sz w:val="24"/>
                <w:lang w:val="ru-RU"/>
              </w:rPr>
              <w:t>ОБЩЕЕ КОЛИЧЕСТВО ЧАСОВ ПО ПРОГРАММЕ</w:t>
            </w:r>
          </w:p>
        </w:tc>
        <w:tc>
          <w:tcPr>
            <w:tcW w:w="1270" w:type="dxa"/>
            <w:tcMar>
              <w:top w:w="50" w:type="dxa"/>
              <w:left w:w="100" w:type="dxa"/>
            </w:tcMar>
            <w:vAlign w:val="center"/>
          </w:tcPr>
          <w:p w:rsidR="0022017B" w:rsidRPr="004F07D5" w:rsidRDefault="0022017B" w:rsidP="004A528D">
            <w:pPr>
              <w:spacing w:after="0"/>
              <w:ind w:left="135"/>
              <w:jc w:val="center"/>
              <w:rPr>
                <w:lang w:val="ru-RU"/>
              </w:rPr>
            </w:pPr>
            <w:r w:rsidRPr="00983D25">
              <w:rPr>
                <w:rFonts w:ascii="Times New Roman" w:hAnsi="Times New Roman"/>
                <w:color w:val="000000"/>
                <w:sz w:val="24"/>
                <w:lang w:val="ru-RU"/>
              </w:rPr>
              <w:t xml:space="preserve"> </w:t>
            </w:r>
            <w:r w:rsidRPr="004F07D5">
              <w:rPr>
                <w:rFonts w:ascii="Times New Roman" w:hAnsi="Times New Roman"/>
                <w:color w:val="000000"/>
                <w:sz w:val="24"/>
                <w:lang w:val="ru-RU"/>
              </w:rPr>
              <w:t xml:space="preserve">102 </w:t>
            </w:r>
          </w:p>
        </w:tc>
        <w:tc>
          <w:tcPr>
            <w:tcW w:w="1911"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color w:val="000000"/>
                <w:sz w:val="24"/>
                <w:lang w:val="ru-RU"/>
              </w:rPr>
              <w:t xml:space="preserve"> 6 </w:t>
            </w:r>
          </w:p>
        </w:tc>
        <w:tc>
          <w:tcPr>
            <w:tcW w:w="1982" w:type="dxa"/>
            <w:tcMar>
              <w:top w:w="50" w:type="dxa"/>
              <w:left w:w="100" w:type="dxa"/>
            </w:tcMar>
            <w:vAlign w:val="center"/>
          </w:tcPr>
          <w:p w:rsidR="0022017B" w:rsidRPr="004F07D5" w:rsidRDefault="0022017B" w:rsidP="004A528D">
            <w:pPr>
              <w:spacing w:after="0"/>
              <w:ind w:left="135"/>
              <w:jc w:val="center"/>
              <w:rPr>
                <w:lang w:val="ru-RU"/>
              </w:rPr>
            </w:pPr>
            <w:r w:rsidRPr="004F07D5">
              <w:rPr>
                <w:rFonts w:ascii="Times New Roman" w:hAnsi="Times New Roman"/>
                <w:color w:val="000000"/>
                <w:sz w:val="24"/>
                <w:lang w:val="ru-RU"/>
              </w:rPr>
              <w:t xml:space="preserve"> 0 </w:t>
            </w:r>
          </w:p>
        </w:tc>
      </w:tr>
    </w:tbl>
    <w:p w:rsidR="00EF2436" w:rsidRDefault="00EF2436">
      <w:pPr>
        <w:sectPr w:rsidR="00EF2436">
          <w:pgSz w:w="16383" w:h="11906" w:orient="landscape"/>
          <w:pgMar w:top="1134" w:right="850" w:bottom="1134" w:left="1701" w:header="720" w:footer="720" w:gutter="0"/>
          <w:cols w:space="720"/>
        </w:sectPr>
      </w:pPr>
    </w:p>
    <w:p w:rsidR="00EF2436" w:rsidRDefault="008C2A77">
      <w:pPr>
        <w:spacing w:after="0"/>
        <w:ind w:left="120"/>
      </w:pPr>
      <w:r>
        <w:rPr>
          <w:rFonts w:ascii="Times New Roman" w:hAnsi="Times New Roman"/>
          <w:b/>
          <w:color w:val="000000"/>
          <w:sz w:val="28"/>
        </w:rPr>
        <w:lastRenderedPageBreak/>
        <w:t xml:space="preserve"> 11 КЛАСС </w:t>
      </w:r>
    </w:p>
    <w:tbl>
      <w:tblPr>
        <w:tblW w:w="1339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847"/>
        <w:gridCol w:w="1296"/>
        <w:gridCol w:w="1907"/>
        <w:gridCol w:w="1979"/>
        <w:gridCol w:w="2301"/>
      </w:tblGrid>
      <w:tr w:rsidR="00983D25" w:rsidTr="00983D25">
        <w:trPr>
          <w:trHeight w:val="71"/>
          <w:tblCellSpacing w:w="20" w:type="nil"/>
        </w:trPr>
        <w:tc>
          <w:tcPr>
            <w:tcW w:w="1069" w:type="dxa"/>
            <w:vMerge w:val="restart"/>
            <w:tcMar>
              <w:top w:w="50" w:type="dxa"/>
              <w:left w:w="100" w:type="dxa"/>
            </w:tcMar>
            <w:vAlign w:val="center"/>
          </w:tcPr>
          <w:p w:rsidR="00983D25" w:rsidRDefault="00983D25" w:rsidP="00E809AA">
            <w:pPr>
              <w:spacing w:after="0" w:line="240" w:lineRule="auto"/>
              <w:ind w:left="135"/>
              <w:contextualSpacing/>
            </w:pPr>
            <w:bookmarkStart w:id="11" w:name="_GoBack"/>
            <w:r>
              <w:rPr>
                <w:rFonts w:ascii="Times New Roman" w:hAnsi="Times New Roman"/>
                <w:b/>
                <w:color w:val="000000"/>
                <w:sz w:val="24"/>
              </w:rPr>
              <w:t xml:space="preserve">№ п/п </w:t>
            </w:r>
          </w:p>
          <w:p w:rsidR="00983D25" w:rsidRDefault="00983D25" w:rsidP="00E809AA">
            <w:pPr>
              <w:spacing w:after="0" w:line="240" w:lineRule="auto"/>
              <w:ind w:left="135"/>
              <w:contextualSpacing/>
            </w:pPr>
          </w:p>
        </w:tc>
        <w:tc>
          <w:tcPr>
            <w:tcW w:w="4847" w:type="dxa"/>
            <w:vMerge w:val="restart"/>
            <w:tcMar>
              <w:top w:w="50" w:type="dxa"/>
              <w:left w:w="100" w:type="dxa"/>
            </w:tcMar>
            <w:vAlign w:val="center"/>
          </w:tcPr>
          <w:p w:rsidR="00983D25" w:rsidRDefault="00983D25" w:rsidP="00E809AA">
            <w:pPr>
              <w:spacing w:after="0" w:line="240" w:lineRule="auto"/>
              <w:ind w:left="135"/>
              <w:contextualSpacing/>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83D25" w:rsidRDefault="00983D25" w:rsidP="00E809AA">
            <w:pPr>
              <w:spacing w:after="0" w:line="240" w:lineRule="auto"/>
              <w:ind w:left="135"/>
              <w:contextualSpacing/>
            </w:pPr>
          </w:p>
        </w:tc>
        <w:tc>
          <w:tcPr>
            <w:tcW w:w="0" w:type="auto"/>
            <w:gridSpan w:val="3"/>
            <w:tcMar>
              <w:top w:w="50" w:type="dxa"/>
              <w:left w:w="100" w:type="dxa"/>
            </w:tcMar>
            <w:vAlign w:val="center"/>
          </w:tcPr>
          <w:p w:rsidR="00983D25" w:rsidRDefault="00983D25" w:rsidP="00E809AA">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01" w:type="dxa"/>
            <w:vMerge w:val="restart"/>
            <w:tcMar>
              <w:top w:w="50" w:type="dxa"/>
              <w:left w:w="100" w:type="dxa"/>
            </w:tcMar>
            <w:vAlign w:val="center"/>
          </w:tcPr>
          <w:p w:rsidR="00983D25" w:rsidRDefault="00983D25" w:rsidP="00E809AA">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3D25" w:rsidRDefault="00983D25" w:rsidP="00E809AA">
            <w:pPr>
              <w:spacing w:after="0" w:line="240" w:lineRule="auto"/>
              <w:ind w:left="135"/>
              <w:contextualSpacing/>
            </w:pPr>
          </w:p>
        </w:tc>
      </w:tr>
      <w:tr w:rsidR="00983D25" w:rsidTr="00983D25">
        <w:trPr>
          <w:trHeight w:val="71"/>
          <w:tblCellSpacing w:w="20" w:type="nil"/>
        </w:trPr>
        <w:tc>
          <w:tcPr>
            <w:tcW w:w="0" w:type="auto"/>
            <w:vMerge/>
            <w:tcBorders>
              <w:top w:val="nil"/>
            </w:tcBorders>
            <w:tcMar>
              <w:top w:w="50" w:type="dxa"/>
              <w:left w:w="100" w:type="dxa"/>
            </w:tcMar>
          </w:tcPr>
          <w:p w:rsidR="00983D25" w:rsidRDefault="00983D25" w:rsidP="00E809AA">
            <w:pPr>
              <w:spacing w:after="0" w:line="240" w:lineRule="auto"/>
              <w:contextualSpacing/>
            </w:pPr>
          </w:p>
        </w:tc>
        <w:tc>
          <w:tcPr>
            <w:tcW w:w="0" w:type="auto"/>
            <w:vMerge/>
            <w:tcBorders>
              <w:top w:val="nil"/>
            </w:tcBorders>
            <w:tcMar>
              <w:top w:w="50" w:type="dxa"/>
              <w:left w:w="100" w:type="dxa"/>
            </w:tcMar>
          </w:tcPr>
          <w:p w:rsidR="00983D25" w:rsidRDefault="00983D25" w:rsidP="00E809AA">
            <w:pPr>
              <w:spacing w:after="0" w:line="240" w:lineRule="auto"/>
              <w:contextualSpacing/>
            </w:pPr>
          </w:p>
        </w:tc>
        <w:tc>
          <w:tcPr>
            <w:tcW w:w="1296" w:type="dxa"/>
            <w:tcMar>
              <w:top w:w="50" w:type="dxa"/>
              <w:left w:w="100" w:type="dxa"/>
            </w:tcMar>
            <w:vAlign w:val="center"/>
          </w:tcPr>
          <w:p w:rsidR="00983D25" w:rsidRDefault="00983D25" w:rsidP="00E809AA">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3D25" w:rsidRDefault="00983D25" w:rsidP="00E809AA">
            <w:pPr>
              <w:spacing w:after="0" w:line="240" w:lineRule="auto"/>
              <w:ind w:left="135"/>
              <w:contextualSpacing/>
            </w:pPr>
          </w:p>
        </w:tc>
        <w:tc>
          <w:tcPr>
            <w:tcW w:w="1907" w:type="dxa"/>
            <w:tcMar>
              <w:top w:w="50" w:type="dxa"/>
              <w:left w:w="100" w:type="dxa"/>
            </w:tcMar>
            <w:vAlign w:val="center"/>
          </w:tcPr>
          <w:p w:rsidR="00983D25" w:rsidRDefault="00983D25" w:rsidP="00E809AA">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3D25" w:rsidRDefault="00983D25" w:rsidP="00E809AA">
            <w:pPr>
              <w:spacing w:after="0" w:line="240" w:lineRule="auto"/>
              <w:ind w:left="135"/>
              <w:contextualSpacing/>
            </w:pPr>
          </w:p>
        </w:tc>
        <w:tc>
          <w:tcPr>
            <w:tcW w:w="1979" w:type="dxa"/>
            <w:tcMar>
              <w:top w:w="50" w:type="dxa"/>
              <w:left w:w="100" w:type="dxa"/>
            </w:tcMar>
            <w:vAlign w:val="center"/>
          </w:tcPr>
          <w:p w:rsidR="00983D25" w:rsidRDefault="00983D25" w:rsidP="00E809AA">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3D25" w:rsidRDefault="00983D25" w:rsidP="00E809AA">
            <w:pPr>
              <w:spacing w:after="0" w:line="240" w:lineRule="auto"/>
              <w:ind w:left="135"/>
              <w:contextualSpacing/>
            </w:pPr>
          </w:p>
        </w:tc>
        <w:tc>
          <w:tcPr>
            <w:tcW w:w="0" w:type="auto"/>
            <w:vMerge/>
            <w:tcBorders>
              <w:top w:val="nil"/>
            </w:tcBorders>
            <w:tcMar>
              <w:top w:w="50" w:type="dxa"/>
              <w:left w:w="100" w:type="dxa"/>
            </w:tcMar>
          </w:tcPr>
          <w:p w:rsidR="00983D25" w:rsidRDefault="00983D25" w:rsidP="00E809AA">
            <w:pPr>
              <w:spacing w:after="0" w:line="240" w:lineRule="auto"/>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Повторение темы "Координаты вектора на плоскости и в пространстве"</w:t>
            </w:r>
            <w:r>
              <w:rPr>
                <w:rFonts w:ascii="Times New Roman" w:hAnsi="Times New Roman"/>
                <w:color w:val="000000"/>
                <w:sz w:val="24"/>
                <w:lang w:val="ru-RU"/>
              </w:rPr>
              <w:t xml:space="preserve">. </w:t>
            </w:r>
            <w:r w:rsidRPr="0039398E">
              <w:rPr>
                <w:rFonts w:ascii="Times New Roman" w:hAnsi="Times New Roman"/>
                <w:color w:val="000000"/>
                <w:sz w:val="24"/>
                <w:lang w:val="ru-RU"/>
              </w:rPr>
              <w:t>Векторы в пространстве.</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Повторение темы "Скалярное произведение векторов"</w:t>
            </w:r>
            <w:r>
              <w:rPr>
                <w:rFonts w:ascii="Times New Roman" w:hAnsi="Times New Roman"/>
                <w:color w:val="000000"/>
                <w:sz w:val="24"/>
                <w:lang w:val="ru-RU"/>
              </w:rPr>
              <w:t xml:space="preserve">. </w:t>
            </w:r>
            <w:r w:rsidRPr="00AE189A">
              <w:rPr>
                <w:rFonts w:ascii="Times New Roman" w:hAnsi="Times New Roman"/>
                <w:color w:val="000000"/>
                <w:sz w:val="24"/>
                <w:lang w:val="ru-RU"/>
              </w:rPr>
              <w:t>Прямоугольная система координат в пространстве. Координаты вектора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Повторение темы "Вычисление угла между векторами в пространстве"</w:t>
            </w:r>
            <w:r>
              <w:rPr>
                <w:rFonts w:ascii="Times New Roman" w:hAnsi="Times New Roman"/>
                <w:color w:val="000000"/>
                <w:sz w:val="24"/>
                <w:lang w:val="ru-RU"/>
              </w:rPr>
              <w:t xml:space="preserve">. </w:t>
            </w:r>
            <w:r w:rsidRPr="0039398E">
              <w:rPr>
                <w:rFonts w:ascii="Times New Roman" w:hAnsi="Times New Roman"/>
                <w:color w:val="000000"/>
                <w:sz w:val="24"/>
                <w:lang w:val="ru-RU"/>
              </w:rPr>
              <w:t>Операции над векторами.</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Повторение темы "Уравнение прямой, проходящей через две точки"</w:t>
            </w:r>
            <w:r w:rsidRPr="00AE189A">
              <w:rPr>
                <w:rFonts w:ascii="Times New Roman" w:hAnsi="Times New Roman"/>
                <w:color w:val="000000"/>
                <w:sz w:val="24"/>
                <w:lang w:val="ru-RU"/>
              </w:rPr>
              <w:t>.</w:t>
            </w:r>
            <w:r>
              <w:rPr>
                <w:rFonts w:ascii="Times New Roman" w:hAnsi="Times New Roman"/>
                <w:color w:val="000000"/>
                <w:sz w:val="24"/>
                <w:lang w:val="ru-RU"/>
              </w:rPr>
              <w:t xml:space="preserve"> </w:t>
            </w:r>
            <w:r w:rsidRPr="00AE189A">
              <w:rPr>
                <w:rFonts w:ascii="Times New Roman" w:hAnsi="Times New Roman"/>
                <w:color w:val="000000"/>
                <w:sz w:val="24"/>
                <w:lang w:val="ru-RU"/>
              </w:rPr>
              <w:t>Разложение вектора по базису.</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Уравнение плоскости, нормаль, уравнение плоскости в отрезках</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Уравнение плоскости, нормаль, уравнение плоскости в отрезках</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w:t>
            </w:r>
          </w:p>
        </w:tc>
        <w:tc>
          <w:tcPr>
            <w:tcW w:w="4847" w:type="dxa"/>
            <w:tcMar>
              <w:top w:w="50" w:type="dxa"/>
              <w:left w:w="100" w:type="dxa"/>
            </w:tcMar>
            <w:vAlign w:val="center"/>
          </w:tcPr>
          <w:p w:rsidR="00E809AA" w:rsidRPr="0039398E" w:rsidRDefault="00E809AA" w:rsidP="00E809AA">
            <w:pPr>
              <w:spacing w:after="0" w:line="240" w:lineRule="auto"/>
              <w:ind w:left="135"/>
              <w:contextualSpacing/>
              <w:rPr>
                <w:lang w:val="ru-RU"/>
              </w:rPr>
            </w:pPr>
            <w:r w:rsidRPr="0039398E">
              <w:rPr>
                <w:rFonts w:ascii="Times New Roman" w:hAnsi="Times New Roman"/>
                <w:color w:val="000000"/>
                <w:sz w:val="24"/>
                <w:lang w:val="ru-RU"/>
              </w:rPr>
              <w:t>Векторное произведение</w:t>
            </w:r>
            <w:r>
              <w:rPr>
                <w:rFonts w:ascii="Times New Roman" w:hAnsi="Times New Roman"/>
                <w:color w:val="000000"/>
                <w:sz w:val="24"/>
                <w:lang w:val="ru-RU"/>
              </w:rPr>
              <w:t xml:space="preserve">. </w:t>
            </w:r>
            <w:r w:rsidRPr="0039398E">
              <w:rPr>
                <w:rFonts w:ascii="Times New Roman" w:hAnsi="Times New Roman"/>
                <w:color w:val="000000"/>
                <w:sz w:val="24"/>
                <w:lang w:val="ru-RU"/>
              </w:rPr>
              <w:t>Векторное умножение векторов. Свойства векторного умножения.</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w:t>
            </w:r>
          </w:p>
        </w:tc>
        <w:tc>
          <w:tcPr>
            <w:tcW w:w="4847" w:type="dxa"/>
            <w:tcMar>
              <w:top w:w="50" w:type="dxa"/>
              <w:left w:w="100" w:type="dxa"/>
            </w:tcMar>
            <w:vAlign w:val="center"/>
          </w:tcPr>
          <w:p w:rsidR="00E809AA" w:rsidRPr="0039398E" w:rsidRDefault="00E809AA" w:rsidP="00E809AA">
            <w:pPr>
              <w:spacing w:after="0" w:line="240" w:lineRule="auto"/>
              <w:ind w:left="135"/>
              <w:contextualSpacing/>
              <w:rPr>
                <w:lang w:val="ru-RU"/>
              </w:rPr>
            </w:pPr>
            <w:r w:rsidRPr="0039398E">
              <w:rPr>
                <w:rFonts w:ascii="Times New Roman" w:hAnsi="Times New Roman"/>
                <w:color w:val="000000"/>
                <w:sz w:val="24"/>
                <w:lang w:val="ru-RU"/>
              </w:rPr>
              <w:t>Линейные неравенства, линейное программирование</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w:t>
            </w:r>
          </w:p>
        </w:tc>
        <w:tc>
          <w:tcPr>
            <w:tcW w:w="4847" w:type="dxa"/>
            <w:tcMar>
              <w:top w:w="50" w:type="dxa"/>
              <w:left w:w="100" w:type="dxa"/>
            </w:tcMar>
            <w:vAlign w:val="center"/>
          </w:tcPr>
          <w:p w:rsidR="00E809AA" w:rsidRPr="0039398E" w:rsidRDefault="00E809AA" w:rsidP="00E809AA">
            <w:pPr>
              <w:spacing w:after="0" w:line="240" w:lineRule="auto"/>
              <w:ind w:left="135"/>
              <w:contextualSpacing/>
              <w:rPr>
                <w:lang w:val="ru-RU"/>
              </w:rPr>
            </w:pPr>
            <w:r w:rsidRPr="0039398E">
              <w:rPr>
                <w:rFonts w:ascii="Times New Roman" w:hAnsi="Times New Roman"/>
                <w:color w:val="000000"/>
                <w:sz w:val="24"/>
                <w:lang w:val="ru-RU"/>
              </w:rPr>
              <w:t>Линейные неравенства, линейное программирование</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10</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 xml:space="preserve">Аналитические методы расчёта угла между </w:t>
            </w:r>
            <w:proofErr w:type="gramStart"/>
            <w:r w:rsidRPr="00E51D53">
              <w:rPr>
                <w:rFonts w:ascii="Times New Roman" w:hAnsi="Times New Roman"/>
                <w:color w:val="000000"/>
                <w:sz w:val="24"/>
                <w:lang w:val="ru-RU"/>
              </w:rPr>
              <w:t>прямыми</w:t>
            </w:r>
            <w:proofErr w:type="gramEnd"/>
            <w:r w:rsidRPr="00E51D53">
              <w:rPr>
                <w:rFonts w:ascii="Times New Roman" w:hAnsi="Times New Roman"/>
                <w:color w:val="000000"/>
                <w:sz w:val="24"/>
                <w:lang w:val="ru-RU"/>
              </w:rPr>
              <w:t xml:space="preserve"> в многогранниках</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lastRenderedPageBreak/>
              <w:t>11</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Аналитические методы расчёта угла между плоскостями в многогранниках</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12</w:t>
            </w:r>
          </w:p>
        </w:tc>
        <w:tc>
          <w:tcPr>
            <w:tcW w:w="4847" w:type="dxa"/>
            <w:tcMar>
              <w:top w:w="50" w:type="dxa"/>
              <w:left w:w="100" w:type="dxa"/>
            </w:tcMar>
            <w:vAlign w:val="center"/>
          </w:tcPr>
          <w:p w:rsidR="00E809AA" w:rsidRPr="00AE189A"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Формула расстояния от точки до плоскости в координатах</w:t>
            </w:r>
            <w:r>
              <w:rPr>
                <w:rFonts w:ascii="Times New Roman" w:hAnsi="Times New Roman"/>
                <w:color w:val="000000"/>
                <w:sz w:val="24"/>
                <w:lang w:val="ru-RU"/>
              </w:rPr>
              <w:t xml:space="preserve">. </w:t>
            </w:r>
            <w:r w:rsidRPr="00AE189A">
              <w:rPr>
                <w:rFonts w:ascii="Times New Roman" w:hAnsi="Times New Roman"/>
                <w:color w:val="000000"/>
                <w:sz w:val="24"/>
                <w:lang w:val="ru-RU"/>
              </w:rPr>
              <w:t>Координатно-векторный метод при решении геометрических задач.</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13</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Нахождение расстояний от точки до плоскости в кубе</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14</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Нахождение расстояний от точки до плоскости в правильной пирамиде</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15</w:t>
            </w:r>
          </w:p>
        </w:tc>
        <w:tc>
          <w:tcPr>
            <w:tcW w:w="4847" w:type="dxa"/>
            <w:tcMar>
              <w:top w:w="50" w:type="dxa"/>
              <w:left w:w="100" w:type="dxa"/>
            </w:tcMar>
            <w:vAlign w:val="center"/>
          </w:tcPr>
          <w:p w:rsidR="00E809AA" w:rsidRDefault="00E809AA" w:rsidP="00E809AA">
            <w:pPr>
              <w:spacing w:after="0" w:line="240" w:lineRule="auto"/>
              <w:ind w:left="135"/>
              <w:contextualSpacing/>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16</w:t>
            </w:r>
          </w:p>
        </w:tc>
        <w:tc>
          <w:tcPr>
            <w:tcW w:w="4847" w:type="dxa"/>
            <w:tcMar>
              <w:top w:w="50" w:type="dxa"/>
              <w:left w:w="100" w:type="dxa"/>
            </w:tcMar>
            <w:vAlign w:val="center"/>
          </w:tcPr>
          <w:p w:rsidR="00E809AA" w:rsidRDefault="00E809AA" w:rsidP="00E809AA">
            <w:pPr>
              <w:spacing w:after="0" w:line="240" w:lineRule="auto"/>
              <w:ind w:left="135"/>
              <w:contextualSpacing/>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17</w:t>
            </w:r>
          </w:p>
        </w:tc>
        <w:tc>
          <w:tcPr>
            <w:tcW w:w="4847" w:type="dxa"/>
            <w:tcMar>
              <w:top w:w="50" w:type="dxa"/>
              <w:left w:w="100" w:type="dxa"/>
            </w:tcMar>
            <w:vAlign w:val="center"/>
          </w:tcPr>
          <w:p w:rsidR="00E809AA" w:rsidRDefault="00E809AA" w:rsidP="00E809AA">
            <w:pPr>
              <w:spacing w:after="0" w:line="240" w:lineRule="auto"/>
              <w:ind w:left="135"/>
              <w:contextualSpacing/>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18</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19</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Параллельные прямые и плоскости: параллельные сечения</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20</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Параллельные прямые и плоскости: расчёт отношений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21</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 xml:space="preserve">Параллельные прямые и плоскости: углы между </w:t>
            </w:r>
            <w:proofErr w:type="gramStart"/>
            <w:r w:rsidRPr="00E51D53">
              <w:rPr>
                <w:rFonts w:ascii="Times New Roman" w:hAnsi="Times New Roman"/>
                <w:color w:val="000000"/>
                <w:sz w:val="24"/>
                <w:lang w:val="ru-RU"/>
              </w:rPr>
              <w:t>скрещивающимися</w:t>
            </w:r>
            <w:proofErr w:type="gramEnd"/>
            <w:r w:rsidRPr="00E51D53">
              <w:rPr>
                <w:rFonts w:ascii="Times New Roman" w:hAnsi="Times New Roman"/>
                <w:color w:val="000000"/>
                <w:sz w:val="24"/>
                <w:lang w:val="ru-RU"/>
              </w:rPr>
              <w:t xml:space="preserve"> прямыми</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22</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23</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Перпендикулярные прямые и плоскости: теорема о трех перпендикулярах</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24</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Перпендикулярные прямые и плоскости: вычисления длин в многогранниках</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25</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 xml:space="preserve">Повторение: площади многоугольников, </w:t>
            </w:r>
            <w:r w:rsidRPr="00E51D53">
              <w:rPr>
                <w:rFonts w:ascii="Times New Roman" w:hAnsi="Times New Roman"/>
                <w:color w:val="000000"/>
                <w:sz w:val="24"/>
                <w:lang w:val="ru-RU"/>
              </w:rPr>
              <w:lastRenderedPageBreak/>
              <w:t>формулы для площадей, соображения подобия</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lastRenderedPageBreak/>
              <w:t>26</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Повторение: площади многоугольников, формулы для площадей, соображения подобия</w:t>
            </w:r>
            <w:r>
              <w:rPr>
                <w:rFonts w:ascii="Times New Roman" w:hAnsi="Times New Roman"/>
                <w:color w:val="000000"/>
                <w:sz w:val="24"/>
                <w:lang w:val="ru-RU"/>
              </w:rPr>
              <w:t>. Решение задач</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27</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Повторение: площади многоугольников, формулы для площадей, соображения подобия</w:t>
            </w:r>
            <w:r>
              <w:rPr>
                <w:rFonts w:ascii="Times New Roman" w:hAnsi="Times New Roman"/>
                <w:color w:val="000000"/>
                <w:sz w:val="24"/>
                <w:lang w:val="ru-RU"/>
              </w:rPr>
              <w:t>. Решение задач на доказательство</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28</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29</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r>
              <w:rPr>
                <w:rFonts w:ascii="Times New Roman" w:hAnsi="Times New Roman"/>
                <w:color w:val="000000"/>
                <w:sz w:val="24"/>
                <w:lang w:val="ru-RU"/>
              </w:rPr>
              <w:t>. Решение задач</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30</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Контрольная работа "Повторение: многогранники, сечения многогранников"</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31</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Объём тела. Объем прямоугольного параллелепипеда</w:t>
            </w:r>
            <w:r>
              <w:rPr>
                <w:rFonts w:ascii="Times New Roman" w:hAnsi="Times New Roman"/>
                <w:color w:val="000000"/>
                <w:sz w:val="24"/>
                <w:lang w:val="ru-RU"/>
              </w:rPr>
              <w:t xml:space="preserve">. </w:t>
            </w:r>
            <w:r w:rsidRPr="00365424">
              <w:rPr>
                <w:rFonts w:ascii="Times New Roman" w:hAnsi="Times New Roman"/>
                <w:color w:val="000000"/>
                <w:sz w:val="24"/>
                <w:lang w:val="ru-RU"/>
              </w:rPr>
              <w:t>Основные свойства объёмов тел.</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32</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Задачи об удвоении куба, о квадратуре куба; о трисекции угла</w:t>
            </w:r>
            <w:r>
              <w:rPr>
                <w:rFonts w:ascii="Times New Roman" w:hAnsi="Times New Roman"/>
                <w:color w:val="000000"/>
                <w:sz w:val="24"/>
                <w:lang w:val="ru-RU"/>
              </w:rPr>
              <w:t xml:space="preserve">. </w:t>
            </w:r>
            <w:r w:rsidRPr="00365424">
              <w:rPr>
                <w:rFonts w:ascii="Times New Roman" w:hAnsi="Times New Roman"/>
                <w:color w:val="000000"/>
                <w:sz w:val="24"/>
                <w:lang w:val="ru-RU"/>
              </w:rPr>
              <w:t>Теорема об объёме прямоугольного параллелепипеда и следствия из неё</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33</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34</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35</w:t>
            </w:r>
          </w:p>
        </w:tc>
        <w:tc>
          <w:tcPr>
            <w:tcW w:w="4847" w:type="dxa"/>
            <w:tcMar>
              <w:top w:w="50" w:type="dxa"/>
              <w:left w:w="100" w:type="dxa"/>
            </w:tcMar>
            <w:vAlign w:val="center"/>
          </w:tcPr>
          <w:p w:rsidR="00E809AA" w:rsidRPr="00365424" w:rsidRDefault="00E809AA" w:rsidP="00E809AA">
            <w:pPr>
              <w:spacing w:after="0" w:line="240" w:lineRule="auto"/>
              <w:ind w:left="135"/>
              <w:contextualSpacing/>
              <w:rPr>
                <w:lang w:val="ru-RU"/>
              </w:rPr>
            </w:pPr>
            <w:r w:rsidRPr="00365424">
              <w:rPr>
                <w:rFonts w:ascii="Times New Roman" w:hAnsi="Times New Roman"/>
                <w:color w:val="000000"/>
                <w:sz w:val="24"/>
                <w:lang w:val="ru-RU"/>
              </w:rPr>
              <w:t>Объём прямой призмы</w:t>
            </w:r>
            <w:r>
              <w:rPr>
                <w:rFonts w:ascii="Times New Roman" w:hAnsi="Times New Roman"/>
                <w:color w:val="000000"/>
                <w:sz w:val="24"/>
                <w:lang w:val="ru-RU"/>
              </w:rPr>
              <w:t xml:space="preserve">. </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36</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Стереометрические задачи, связанные с вычислением объёмов прямой призмы</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lastRenderedPageBreak/>
              <w:t>37</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Прикладные задачи, связанные с объёмом прямой призмы</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38</w:t>
            </w:r>
          </w:p>
        </w:tc>
        <w:tc>
          <w:tcPr>
            <w:tcW w:w="4847" w:type="dxa"/>
            <w:tcMar>
              <w:top w:w="50" w:type="dxa"/>
              <w:left w:w="100" w:type="dxa"/>
            </w:tcMar>
            <w:vAlign w:val="center"/>
          </w:tcPr>
          <w:p w:rsidR="00E809AA" w:rsidRDefault="00E809AA" w:rsidP="00E809AA">
            <w:pPr>
              <w:spacing w:after="0" w:line="240" w:lineRule="auto"/>
              <w:ind w:left="135"/>
              <w:contextualSpacing/>
            </w:pPr>
            <w:r w:rsidRPr="00E51D53">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39</w:t>
            </w:r>
          </w:p>
        </w:tc>
        <w:tc>
          <w:tcPr>
            <w:tcW w:w="4847" w:type="dxa"/>
            <w:tcMar>
              <w:top w:w="50" w:type="dxa"/>
              <w:left w:w="100" w:type="dxa"/>
            </w:tcMar>
            <w:vAlign w:val="center"/>
          </w:tcPr>
          <w:p w:rsidR="00E809AA" w:rsidRDefault="00E809AA" w:rsidP="00E809AA">
            <w:pPr>
              <w:spacing w:after="0" w:line="240" w:lineRule="auto"/>
              <w:ind w:left="135"/>
              <w:contextualSpacing/>
            </w:pPr>
            <w:r w:rsidRPr="00E51D53">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40</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Формула объёма пирамиды. Отношение объемов пирамид с общим углом</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41</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Формула объёма пирамиды. Отношение объемов пирамид с общим углом</w:t>
            </w:r>
            <w:r>
              <w:rPr>
                <w:rFonts w:ascii="Times New Roman" w:hAnsi="Times New Roman"/>
                <w:color w:val="000000"/>
                <w:sz w:val="24"/>
                <w:lang w:val="ru-RU"/>
              </w:rPr>
              <w:t>. Решение задач</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42</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Стереометрические задачи, связанные с объёмами наклонной призмы</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43</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Стереометрические задачи, связанные с объёмами пирамиды</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44</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Прикладные задачи по теме "Объёмы тел", связанные с объёмом наклонной призмы</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45</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Прикладные задачи по теме "Объёмы тел", связанные с объёмом пирамиды</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46</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Применение объёмов. Вычисление расстояния до плоскости</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47</w:t>
            </w:r>
          </w:p>
        </w:tc>
        <w:tc>
          <w:tcPr>
            <w:tcW w:w="4847" w:type="dxa"/>
            <w:tcMar>
              <w:top w:w="50" w:type="dxa"/>
              <w:left w:w="100" w:type="dxa"/>
            </w:tcMar>
            <w:vAlign w:val="center"/>
          </w:tcPr>
          <w:p w:rsidR="00E809AA" w:rsidRDefault="00E809AA" w:rsidP="00E809AA">
            <w:pPr>
              <w:spacing w:after="0" w:line="240" w:lineRule="auto"/>
              <w:ind w:left="135"/>
              <w:contextualSpacing/>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48</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Цилиндрическая поверхность, образующие цилиндрической поверхности</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49</w:t>
            </w:r>
          </w:p>
        </w:tc>
        <w:tc>
          <w:tcPr>
            <w:tcW w:w="4847" w:type="dxa"/>
            <w:tcMar>
              <w:top w:w="50" w:type="dxa"/>
              <w:left w:w="100" w:type="dxa"/>
            </w:tcMar>
            <w:vAlign w:val="center"/>
          </w:tcPr>
          <w:p w:rsidR="00E809AA" w:rsidRPr="0039398E" w:rsidRDefault="00E809AA" w:rsidP="00E809AA">
            <w:pPr>
              <w:spacing w:after="0" w:line="240" w:lineRule="auto"/>
              <w:ind w:left="135"/>
              <w:contextualSpacing/>
              <w:rPr>
                <w:lang w:val="ru-RU"/>
              </w:rPr>
            </w:pPr>
            <w:r w:rsidRPr="0039398E">
              <w:rPr>
                <w:rFonts w:ascii="Times New Roman" w:hAnsi="Times New Roman"/>
                <w:color w:val="000000"/>
                <w:sz w:val="24"/>
                <w:lang w:val="ru-RU"/>
              </w:rPr>
              <w:t>Цилиндр. Прямой круговой цилиндр. Площадь поверхности цилиндра</w:t>
            </w:r>
            <w:r>
              <w:rPr>
                <w:rFonts w:ascii="Times New Roman" w:hAnsi="Times New Roman"/>
                <w:color w:val="000000"/>
                <w:sz w:val="24"/>
                <w:lang w:val="ru-RU"/>
              </w:rPr>
              <w:t xml:space="preserve">. </w:t>
            </w:r>
            <w:r w:rsidRPr="006E40C0">
              <w:rPr>
                <w:rFonts w:ascii="Times New Roman" w:hAnsi="Times New Roman"/>
                <w:color w:val="000000"/>
                <w:sz w:val="24"/>
                <w:lang w:val="ru-RU"/>
              </w:rPr>
              <w:t>С</w:t>
            </w:r>
            <w:r w:rsidRPr="006E40C0">
              <w:rPr>
                <w:rFonts w:ascii="Times New Roman" w:hAnsi="Times New Roman"/>
                <w:color w:val="000000"/>
                <w:sz w:val="24"/>
                <w:lang w:val="ru-RU"/>
              </w:rPr>
              <w:t>ечения цилиндра (параллельно и перпендикулярно оси)</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50</w:t>
            </w:r>
          </w:p>
        </w:tc>
        <w:tc>
          <w:tcPr>
            <w:tcW w:w="4847" w:type="dxa"/>
            <w:tcMar>
              <w:top w:w="50" w:type="dxa"/>
              <w:left w:w="100" w:type="dxa"/>
            </w:tcMar>
            <w:vAlign w:val="center"/>
          </w:tcPr>
          <w:p w:rsidR="00E809AA" w:rsidRDefault="00E809AA" w:rsidP="00E809AA">
            <w:pPr>
              <w:spacing w:after="0" w:line="240" w:lineRule="auto"/>
              <w:ind w:left="135"/>
              <w:contextualSpacing/>
            </w:pPr>
            <w:r w:rsidRPr="00E51D53">
              <w:rPr>
                <w:rFonts w:ascii="Times New Roman" w:hAnsi="Times New Roman"/>
                <w:color w:val="000000"/>
                <w:sz w:val="24"/>
                <w:lang w:val="ru-RU"/>
              </w:rPr>
              <w:t xml:space="preserve">Коническая поверхность, образующие </w:t>
            </w:r>
            <w:r w:rsidRPr="00E51D53">
              <w:rPr>
                <w:rFonts w:ascii="Times New Roman" w:hAnsi="Times New Roman"/>
                <w:color w:val="000000"/>
                <w:sz w:val="24"/>
                <w:lang w:val="ru-RU"/>
              </w:rPr>
              <w:lastRenderedPageBreak/>
              <w:t xml:space="preserve">конической поверхности. </w:t>
            </w:r>
            <w:proofErr w:type="spellStart"/>
            <w:r>
              <w:rPr>
                <w:rFonts w:ascii="Times New Roman" w:hAnsi="Times New Roman"/>
                <w:color w:val="000000"/>
                <w:sz w:val="24"/>
              </w:rPr>
              <w:t>Конус</w:t>
            </w:r>
            <w:proofErr w:type="spellEnd"/>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lastRenderedPageBreak/>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lastRenderedPageBreak/>
              <w:t>51</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Сечение конуса плоскостью, параллельной плоскости основания</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52</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Усечённый конус. Изображение конусов и усечённых конусов</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53</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Площадь боковой поверхности и полной поверхности конуса</w:t>
            </w:r>
            <w:r>
              <w:rPr>
                <w:rFonts w:ascii="Times New Roman" w:hAnsi="Times New Roman"/>
                <w:color w:val="000000"/>
                <w:sz w:val="24"/>
                <w:lang w:val="ru-RU"/>
              </w:rPr>
              <w:t xml:space="preserve">. </w:t>
            </w:r>
            <w:r w:rsidRPr="00E51D53">
              <w:rPr>
                <w:rFonts w:ascii="Times New Roman" w:hAnsi="Times New Roman"/>
                <w:color w:val="000000"/>
                <w:sz w:val="24"/>
                <w:lang w:val="ru-RU"/>
              </w:rPr>
              <w:t>Сечение конуса плоскостью,</w:t>
            </w:r>
            <w:r>
              <w:rPr>
                <w:rFonts w:ascii="Times New Roman" w:hAnsi="Times New Roman"/>
                <w:color w:val="000000"/>
                <w:sz w:val="24"/>
                <w:lang w:val="ru-RU"/>
              </w:rPr>
              <w:t xml:space="preserve"> </w:t>
            </w:r>
            <w:r w:rsidRPr="00D942AE">
              <w:rPr>
                <w:rFonts w:ascii="Times New Roman" w:hAnsi="Times New Roman"/>
                <w:color w:val="000000"/>
                <w:sz w:val="24"/>
                <w:lang w:val="ru-RU"/>
              </w:rPr>
              <w:t>проходящ</w:t>
            </w:r>
            <w:r>
              <w:rPr>
                <w:rFonts w:ascii="Times New Roman" w:hAnsi="Times New Roman"/>
                <w:color w:val="000000"/>
                <w:sz w:val="24"/>
                <w:lang w:val="ru-RU"/>
              </w:rPr>
              <w:t>ей</w:t>
            </w:r>
            <w:r w:rsidRPr="00D942AE">
              <w:rPr>
                <w:rFonts w:ascii="Times New Roman" w:hAnsi="Times New Roman"/>
                <w:color w:val="000000"/>
                <w:sz w:val="24"/>
                <w:lang w:val="ru-RU"/>
              </w:rPr>
              <w:t xml:space="preserve"> через вершину</w:t>
            </w:r>
            <w:r>
              <w:rPr>
                <w:rFonts w:ascii="Times New Roman" w:hAnsi="Times New Roman"/>
                <w:color w:val="000000"/>
                <w:sz w:val="24"/>
                <w:lang w:val="ru-RU"/>
              </w:rPr>
              <w:t>.</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54</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Площадь боковой поверхности и полной поверхности конуса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55</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r>
              <w:rPr>
                <w:rFonts w:ascii="Times New Roman" w:hAnsi="Times New Roman"/>
                <w:color w:val="000000"/>
                <w:sz w:val="24"/>
                <w:lang w:val="ru-RU"/>
              </w:rPr>
              <w:t xml:space="preserve">. </w:t>
            </w:r>
            <w:r w:rsidRPr="0077765C">
              <w:rPr>
                <w:rFonts w:ascii="Times New Roman" w:hAnsi="Times New Roman"/>
                <w:color w:val="000000"/>
                <w:sz w:val="24"/>
                <w:lang w:val="ru-RU"/>
              </w:rPr>
              <w:t>Развёртка цилиндра и конуса.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56</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r>
              <w:rPr>
                <w:rFonts w:ascii="Times New Roman" w:hAnsi="Times New Roman"/>
                <w:color w:val="000000"/>
                <w:sz w:val="24"/>
                <w:lang w:val="ru-RU"/>
              </w:rPr>
              <w:t>. Решение задач</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57</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Прикладные задачи, связанные с цилиндром</w:t>
            </w:r>
            <w:r>
              <w:rPr>
                <w:rFonts w:ascii="Times New Roman" w:hAnsi="Times New Roman"/>
                <w:color w:val="000000"/>
                <w:sz w:val="24"/>
                <w:lang w:val="ru-RU"/>
              </w:rPr>
              <w:t>.</w:t>
            </w:r>
            <w:r w:rsidRPr="0077765C">
              <w:rPr>
                <w:rFonts w:ascii="Times New Roman" w:hAnsi="Times New Roman"/>
                <w:color w:val="000000"/>
                <w:sz w:val="24"/>
                <w:lang w:val="ru-RU"/>
              </w:rPr>
              <w:t xml:space="preserve"> </w:t>
            </w:r>
            <w:r w:rsidRPr="0077765C">
              <w:rPr>
                <w:rFonts w:ascii="Times New Roman" w:hAnsi="Times New Roman"/>
                <w:color w:val="000000"/>
                <w:sz w:val="24"/>
                <w:lang w:val="ru-RU"/>
              </w:rPr>
              <w:t>Призма, вписанная в цилиндр</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58</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Прикладные задачи, связанные с цилиндром</w:t>
            </w:r>
            <w:r>
              <w:rPr>
                <w:rFonts w:ascii="Times New Roman" w:hAnsi="Times New Roman"/>
                <w:color w:val="000000"/>
                <w:sz w:val="24"/>
                <w:lang w:val="ru-RU"/>
              </w:rPr>
              <w:t xml:space="preserve">. </w:t>
            </w:r>
            <w:r w:rsidRPr="0077765C">
              <w:rPr>
                <w:rFonts w:ascii="Times New Roman" w:hAnsi="Times New Roman"/>
                <w:color w:val="000000"/>
                <w:sz w:val="24"/>
                <w:lang w:val="ru-RU"/>
              </w:rPr>
              <w:t>Призма,</w:t>
            </w:r>
            <w:r w:rsidRPr="0077765C">
              <w:rPr>
                <w:rFonts w:ascii="Times New Roman" w:hAnsi="Times New Roman"/>
                <w:color w:val="000000"/>
                <w:sz w:val="24"/>
                <w:lang w:val="ru-RU"/>
              </w:rPr>
              <w:t xml:space="preserve"> </w:t>
            </w:r>
            <w:r w:rsidRPr="0077765C">
              <w:rPr>
                <w:rFonts w:ascii="Times New Roman" w:hAnsi="Times New Roman"/>
                <w:color w:val="000000"/>
                <w:sz w:val="24"/>
                <w:lang w:val="ru-RU"/>
              </w:rPr>
              <w:t>описанная около цилиндра.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59</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77765C">
              <w:rPr>
                <w:rFonts w:ascii="Times New Roman" w:hAnsi="Times New Roman"/>
                <w:color w:val="000000"/>
                <w:sz w:val="24"/>
                <w:lang w:val="ru-RU"/>
              </w:rPr>
              <w:t>Сфера и шар</w:t>
            </w:r>
            <w:r w:rsidRPr="0077765C">
              <w:rPr>
                <w:rFonts w:ascii="Times New Roman" w:hAnsi="Times New Roman"/>
                <w:color w:val="000000"/>
                <w:sz w:val="24"/>
                <w:lang w:val="ru-RU"/>
              </w:rPr>
              <w:t>.</w:t>
            </w:r>
            <w:r>
              <w:rPr>
                <w:rFonts w:ascii="Times New Roman" w:hAnsi="Times New Roman"/>
                <w:color w:val="000000"/>
                <w:sz w:val="24"/>
                <w:lang w:val="ru-RU"/>
              </w:rPr>
              <w:t xml:space="preserve"> </w:t>
            </w:r>
            <w:r w:rsidRPr="0077765C">
              <w:rPr>
                <w:rFonts w:ascii="Times New Roman" w:hAnsi="Times New Roman"/>
                <w:color w:val="000000"/>
                <w:sz w:val="24"/>
                <w:lang w:val="ru-RU"/>
              </w:rPr>
              <w:t>С</w:t>
            </w:r>
            <w:r w:rsidRPr="0077765C">
              <w:rPr>
                <w:rFonts w:ascii="Times New Roman" w:hAnsi="Times New Roman"/>
                <w:color w:val="000000"/>
                <w:sz w:val="24"/>
                <w:lang w:val="ru-RU"/>
              </w:rPr>
              <w:t>ферическая поверхность, образующие</w:t>
            </w:r>
            <w:r w:rsidRPr="0077765C">
              <w:rPr>
                <w:rFonts w:ascii="Times New Roman" w:hAnsi="Times New Roman"/>
                <w:color w:val="000000"/>
                <w:sz w:val="24"/>
                <w:lang w:val="ru-RU"/>
              </w:rPr>
              <w:t xml:space="preserve"> сферической поверхности</w:t>
            </w:r>
            <w:r>
              <w:rPr>
                <w:rFonts w:ascii="Times New Roman" w:hAnsi="Times New Roman"/>
                <w:color w:val="000000"/>
                <w:sz w:val="24"/>
                <w:lang w:val="ru-RU"/>
              </w:rPr>
              <w:t>.</w:t>
            </w:r>
            <w:r w:rsidRPr="0077765C">
              <w:rPr>
                <w:rFonts w:ascii="Times New Roman" w:hAnsi="Times New Roman"/>
                <w:color w:val="000000"/>
                <w:sz w:val="24"/>
                <w:lang w:val="ru-RU"/>
              </w:rPr>
              <w:t xml:space="preserve"> </w:t>
            </w:r>
            <w:r w:rsidRPr="0077765C">
              <w:rPr>
                <w:rFonts w:ascii="Times New Roman" w:hAnsi="Times New Roman"/>
                <w:color w:val="000000"/>
                <w:sz w:val="24"/>
                <w:lang w:val="ru-RU"/>
              </w:rPr>
              <w:t>Изображение тел вращения на плоскости</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60</w:t>
            </w:r>
          </w:p>
        </w:tc>
        <w:tc>
          <w:tcPr>
            <w:tcW w:w="4847" w:type="dxa"/>
            <w:tcMar>
              <w:top w:w="50" w:type="dxa"/>
              <w:left w:w="100" w:type="dxa"/>
            </w:tcMar>
            <w:vAlign w:val="center"/>
          </w:tcPr>
          <w:p w:rsidR="00E809AA" w:rsidRPr="0077765C" w:rsidRDefault="00E809AA" w:rsidP="00E809AA">
            <w:pPr>
              <w:spacing w:after="0" w:line="240" w:lineRule="auto"/>
              <w:ind w:left="135"/>
              <w:contextualSpacing/>
              <w:rPr>
                <w:lang w:val="ru-RU"/>
              </w:rPr>
            </w:pPr>
            <w:r w:rsidRPr="00E51D53">
              <w:rPr>
                <w:rFonts w:ascii="Times New Roman" w:hAnsi="Times New Roman"/>
                <w:color w:val="000000"/>
                <w:sz w:val="24"/>
                <w:lang w:val="ru-RU"/>
              </w:rPr>
              <w:t xml:space="preserve">Пересечение сферы и шара с плоскостью. Касание шара и сферы плоскостью. </w:t>
            </w:r>
            <w:r w:rsidRPr="0077765C">
              <w:rPr>
                <w:rFonts w:ascii="Times New Roman" w:hAnsi="Times New Roman"/>
                <w:color w:val="000000"/>
                <w:sz w:val="24"/>
                <w:lang w:val="ru-RU"/>
              </w:rPr>
              <w:t>Вид и изображение шара</w:t>
            </w:r>
            <w:r>
              <w:rPr>
                <w:rFonts w:ascii="Times New Roman" w:hAnsi="Times New Roman"/>
                <w:color w:val="000000"/>
                <w:sz w:val="24"/>
                <w:lang w:val="ru-RU"/>
              </w:rPr>
              <w:t>.</w:t>
            </w:r>
            <w:r w:rsidRPr="0077765C">
              <w:rPr>
                <w:rFonts w:ascii="Times New Roman" w:hAnsi="Times New Roman"/>
                <w:color w:val="000000"/>
                <w:sz w:val="24"/>
                <w:lang w:val="ru-RU"/>
              </w:rPr>
              <w:t xml:space="preserve"> Взаимное расположение</w:t>
            </w:r>
            <w:r w:rsidRPr="00E51D53">
              <w:rPr>
                <w:rFonts w:ascii="Times New Roman" w:hAnsi="Times New Roman"/>
                <w:color w:val="000000"/>
                <w:sz w:val="28"/>
                <w:lang w:val="ru-RU"/>
              </w:rPr>
              <w:t xml:space="preserve"> </w:t>
            </w:r>
            <w:r w:rsidRPr="0077765C">
              <w:rPr>
                <w:rFonts w:ascii="Times New Roman" w:hAnsi="Times New Roman"/>
                <w:color w:val="000000"/>
                <w:sz w:val="24"/>
                <w:lang w:val="ru-RU"/>
              </w:rPr>
              <w:t>сферы и плоскости, касательная плоскость к сфере</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E809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61</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 xml:space="preserve">Пересечение сферы и шара с плоскостью. Касание шара и сферы плоскостью. </w:t>
            </w:r>
            <w:r w:rsidRPr="0077765C">
              <w:rPr>
                <w:rFonts w:ascii="Times New Roman" w:hAnsi="Times New Roman"/>
                <w:color w:val="000000"/>
                <w:sz w:val="24"/>
                <w:lang w:val="ru-RU"/>
              </w:rPr>
              <w:t xml:space="preserve">Вид и </w:t>
            </w:r>
            <w:r w:rsidRPr="0077765C">
              <w:rPr>
                <w:rFonts w:ascii="Times New Roman" w:hAnsi="Times New Roman"/>
                <w:color w:val="000000"/>
                <w:sz w:val="24"/>
                <w:lang w:val="ru-RU"/>
              </w:rPr>
              <w:lastRenderedPageBreak/>
              <w:t>изображение шара</w:t>
            </w:r>
            <w:r>
              <w:rPr>
                <w:rFonts w:ascii="Times New Roman" w:hAnsi="Times New Roman"/>
                <w:color w:val="000000"/>
                <w:sz w:val="24"/>
                <w:lang w:val="ru-RU"/>
              </w:rPr>
              <w:t>. Решение задач</w:t>
            </w:r>
            <w:r w:rsidRPr="0077765C">
              <w:rPr>
                <w:rFonts w:ascii="Times New Roman" w:hAnsi="Times New Roman"/>
                <w:color w:val="000000"/>
                <w:sz w:val="24"/>
                <w:lang w:val="ru-RU"/>
              </w:rPr>
              <w:t xml:space="preserve"> </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lastRenderedPageBreak/>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lastRenderedPageBreak/>
              <w:t>62</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 xml:space="preserve">Уравнение сферы. Площадь </w:t>
            </w:r>
            <w:r>
              <w:rPr>
                <w:rFonts w:ascii="Times New Roman" w:hAnsi="Times New Roman"/>
                <w:color w:val="000000"/>
                <w:sz w:val="24"/>
                <w:lang w:val="ru-RU"/>
              </w:rPr>
              <w:t xml:space="preserve">поверхности </w:t>
            </w:r>
            <w:r w:rsidRPr="00E51D53">
              <w:rPr>
                <w:rFonts w:ascii="Times New Roman" w:hAnsi="Times New Roman"/>
                <w:color w:val="000000"/>
                <w:sz w:val="24"/>
                <w:lang w:val="ru-RU"/>
              </w:rPr>
              <w:t>сферы и её частей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63</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77765C">
              <w:rPr>
                <w:rFonts w:ascii="Times New Roman" w:hAnsi="Times New Roman"/>
                <w:color w:val="000000"/>
                <w:sz w:val="24"/>
                <w:lang w:val="ru-RU"/>
              </w:rPr>
              <w:t>Симметрия сферы и шара</w:t>
            </w:r>
            <w:r>
              <w:rPr>
                <w:rFonts w:ascii="Times New Roman" w:hAnsi="Times New Roman"/>
                <w:color w:val="000000"/>
                <w:sz w:val="24"/>
                <w:lang w:val="ru-RU"/>
              </w:rPr>
              <w:t>.</w:t>
            </w:r>
            <w:r w:rsidRPr="0077765C">
              <w:rPr>
                <w:rFonts w:ascii="Times New Roman" w:hAnsi="Times New Roman"/>
                <w:color w:val="000000"/>
                <w:sz w:val="24"/>
                <w:lang w:val="ru-RU"/>
              </w:rPr>
              <w:t xml:space="preserve"> </w:t>
            </w:r>
            <w:r w:rsidRPr="0077765C">
              <w:rPr>
                <w:rFonts w:ascii="Times New Roman" w:hAnsi="Times New Roman"/>
                <w:color w:val="000000"/>
                <w:sz w:val="24"/>
                <w:lang w:val="ru-RU"/>
              </w:rPr>
              <w:t>Касание шара и сферы плоскостью.</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E809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64</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r>
              <w:rPr>
                <w:rFonts w:ascii="Times New Roman" w:hAnsi="Times New Roman"/>
                <w:color w:val="000000"/>
                <w:sz w:val="24"/>
                <w:lang w:val="ru-RU"/>
              </w:rPr>
              <w:t>.</w:t>
            </w:r>
            <w:r w:rsidRPr="0077765C">
              <w:rPr>
                <w:rFonts w:ascii="Times New Roman" w:hAnsi="Times New Roman"/>
                <w:color w:val="000000"/>
                <w:sz w:val="24"/>
                <w:lang w:val="ru-RU"/>
              </w:rPr>
              <w:t xml:space="preserve"> </w:t>
            </w:r>
            <w:r w:rsidRPr="0077765C">
              <w:rPr>
                <w:rFonts w:ascii="Times New Roman" w:hAnsi="Times New Roman"/>
                <w:color w:val="000000"/>
                <w:sz w:val="24"/>
                <w:lang w:val="ru-RU"/>
              </w:rPr>
              <w:t>Пересечение сферы и шара с плоскостью</w:t>
            </w:r>
            <w:r w:rsidRPr="003929EB">
              <w:rPr>
                <w:rFonts w:ascii="Times New Roman" w:hAnsi="Times New Roman"/>
                <w:color w:val="000000"/>
                <w:sz w:val="24"/>
                <w:lang w:val="ru-RU"/>
              </w:rPr>
              <w:t xml:space="preserve"> </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65</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roofErr w:type="gramStart"/>
            <w:r>
              <w:rPr>
                <w:rFonts w:ascii="Times New Roman" w:hAnsi="Times New Roman"/>
                <w:color w:val="000000"/>
                <w:sz w:val="24"/>
                <w:lang w:val="ru-RU"/>
              </w:rPr>
              <w:t>.</w:t>
            </w:r>
            <w:proofErr w:type="gramEnd"/>
            <w:r w:rsidRPr="003929EB">
              <w:rPr>
                <w:rFonts w:ascii="Times New Roman" w:hAnsi="Times New Roman"/>
                <w:color w:val="000000"/>
                <w:sz w:val="24"/>
                <w:lang w:val="ru-RU"/>
              </w:rPr>
              <w:t xml:space="preserve"> </w:t>
            </w:r>
            <w:proofErr w:type="gramStart"/>
            <w:r w:rsidRPr="003929EB">
              <w:rPr>
                <w:rFonts w:ascii="Times New Roman" w:hAnsi="Times New Roman"/>
                <w:color w:val="000000"/>
                <w:sz w:val="24"/>
                <w:lang w:val="ru-RU"/>
              </w:rPr>
              <w:t>м</w:t>
            </w:r>
            <w:proofErr w:type="gramEnd"/>
            <w:r w:rsidRPr="003929EB">
              <w:rPr>
                <w:rFonts w:ascii="Times New Roman" w:hAnsi="Times New Roman"/>
                <w:color w:val="000000"/>
                <w:sz w:val="24"/>
                <w:lang w:val="ru-RU"/>
              </w:rPr>
              <w:t>етоды построения сечений: метод следов, метод внутреннего проектирования, метод переноса секущей плоскости.</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66</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Прикладные задачи, связанные со сферой и шаром</w:t>
            </w:r>
            <w:r>
              <w:rPr>
                <w:rFonts w:ascii="Times New Roman" w:hAnsi="Times New Roman"/>
                <w:color w:val="000000"/>
                <w:sz w:val="24"/>
                <w:lang w:val="ru-RU"/>
              </w:rPr>
              <w:t>.</w:t>
            </w:r>
            <w:r w:rsidRPr="0077765C">
              <w:rPr>
                <w:rFonts w:ascii="Times New Roman" w:hAnsi="Times New Roman"/>
                <w:color w:val="000000"/>
                <w:sz w:val="24"/>
                <w:lang w:val="ru-RU"/>
              </w:rPr>
              <w:t xml:space="preserve"> </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67</w:t>
            </w:r>
          </w:p>
        </w:tc>
        <w:tc>
          <w:tcPr>
            <w:tcW w:w="4847" w:type="dxa"/>
            <w:tcMar>
              <w:top w:w="50" w:type="dxa"/>
              <w:left w:w="100" w:type="dxa"/>
            </w:tcMar>
            <w:vAlign w:val="center"/>
          </w:tcPr>
          <w:p w:rsidR="00E809AA" w:rsidRPr="0077765C" w:rsidRDefault="00E809AA" w:rsidP="00E809AA">
            <w:pPr>
              <w:spacing w:after="0" w:line="240" w:lineRule="auto"/>
              <w:ind w:left="135"/>
              <w:contextualSpacing/>
              <w:rPr>
                <w:rFonts w:ascii="Times New Roman" w:hAnsi="Times New Roman"/>
                <w:color w:val="000000"/>
                <w:sz w:val="24"/>
                <w:lang w:val="ru-RU"/>
              </w:rPr>
            </w:pPr>
            <w:r w:rsidRPr="00E51D53">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68</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Различные комбинации тел вращения и многогранников</w:t>
            </w:r>
            <w:r>
              <w:rPr>
                <w:rFonts w:ascii="Times New Roman" w:hAnsi="Times New Roman"/>
                <w:color w:val="000000"/>
                <w:sz w:val="24"/>
                <w:lang w:val="ru-RU"/>
              </w:rPr>
              <w:t xml:space="preserve">. </w:t>
            </w:r>
            <w:r w:rsidRPr="0077765C">
              <w:rPr>
                <w:rFonts w:ascii="Times New Roman" w:hAnsi="Times New Roman"/>
                <w:color w:val="000000"/>
                <w:sz w:val="24"/>
                <w:lang w:val="ru-RU"/>
              </w:rPr>
              <w:t>Понятие многогранника, описанного около сферы.</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69</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Задачи по теме "Тела и поверхности вращения"</w:t>
            </w:r>
            <w:r>
              <w:rPr>
                <w:rFonts w:ascii="Times New Roman" w:hAnsi="Times New Roman"/>
                <w:color w:val="000000"/>
                <w:sz w:val="24"/>
                <w:lang w:val="ru-RU"/>
              </w:rPr>
              <w:t xml:space="preserve">. </w:t>
            </w:r>
            <w:r w:rsidRPr="0077765C">
              <w:rPr>
                <w:rFonts w:ascii="Times New Roman" w:hAnsi="Times New Roman"/>
                <w:color w:val="000000"/>
                <w:sz w:val="24"/>
                <w:lang w:val="ru-RU"/>
              </w:rPr>
              <w:t>Понятие сферы, вписанной в многогранник.</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70</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Задачи по теме "Тела и поверхности вращения"</w:t>
            </w:r>
            <w:r>
              <w:rPr>
                <w:rFonts w:ascii="Times New Roman" w:hAnsi="Times New Roman"/>
                <w:color w:val="000000"/>
                <w:sz w:val="24"/>
                <w:lang w:val="ru-RU"/>
              </w:rPr>
              <w:t xml:space="preserve">. </w:t>
            </w:r>
            <w:r w:rsidRPr="0077765C">
              <w:rPr>
                <w:rFonts w:ascii="Times New Roman" w:hAnsi="Times New Roman"/>
                <w:color w:val="000000"/>
                <w:sz w:val="24"/>
                <w:lang w:val="ru-RU"/>
              </w:rPr>
              <w:t>Понятие сферы, вписанной в тело вращения.</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71</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 xml:space="preserve">Контрольная работа "Тела и поверхности </w:t>
            </w:r>
            <w:r w:rsidRPr="00E51D53">
              <w:rPr>
                <w:rFonts w:ascii="Times New Roman" w:hAnsi="Times New Roman"/>
                <w:color w:val="000000"/>
                <w:sz w:val="24"/>
                <w:lang w:val="ru-RU"/>
              </w:rPr>
              <w:lastRenderedPageBreak/>
              <w:t>вращения"</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lastRenderedPageBreak/>
              <w:t>72</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Объём цилиндра. Теорема об объёме прямого цилиндра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73</w:t>
            </w:r>
          </w:p>
        </w:tc>
        <w:tc>
          <w:tcPr>
            <w:tcW w:w="4847" w:type="dxa"/>
            <w:tcMar>
              <w:top w:w="50" w:type="dxa"/>
              <w:left w:w="100" w:type="dxa"/>
            </w:tcMar>
            <w:vAlign w:val="center"/>
          </w:tcPr>
          <w:p w:rsidR="00E809AA" w:rsidRDefault="00E809AA" w:rsidP="00E809AA">
            <w:pPr>
              <w:spacing w:after="0" w:line="240" w:lineRule="auto"/>
              <w:ind w:left="135"/>
              <w:contextualSpacing/>
            </w:pPr>
            <w:r w:rsidRPr="00E51D53">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74</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Площади боковой и полной поверхности конуса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75</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Стереометрические задачи, связанные с вычислением объёмов цилиндра, конуса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76</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Прикладные задачи по теме "Объёмы и площади поверхностей тел"</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77</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78</w:t>
            </w:r>
          </w:p>
        </w:tc>
        <w:tc>
          <w:tcPr>
            <w:tcW w:w="4847" w:type="dxa"/>
            <w:tcMar>
              <w:top w:w="50" w:type="dxa"/>
              <w:left w:w="100" w:type="dxa"/>
            </w:tcMar>
            <w:vAlign w:val="center"/>
          </w:tcPr>
          <w:p w:rsidR="00E809AA" w:rsidRDefault="00E809AA" w:rsidP="00E809AA">
            <w:pPr>
              <w:spacing w:after="0" w:line="240" w:lineRule="auto"/>
              <w:ind w:left="135"/>
              <w:contextualSpacing/>
            </w:pPr>
            <w:r w:rsidRPr="00E51D53">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79</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80</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Контрольная работа "Площади поверхности и объёмы круглых тел"</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81</w:t>
            </w:r>
          </w:p>
        </w:tc>
        <w:tc>
          <w:tcPr>
            <w:tcW w:w="4847" w:type="dxa"/>
            <w:tcMar>
              <w:top w:w="50" w:type="dxa"/>
              <w:left w:w="100" w:type="dxa"/>
            </w:tcMar>
            <w:vAlign w:val="center"/>
          </w:tcPr>
          <w:p w:rsidR="00E809AA" w:rsidRDefault="00E809AA" w:rsidP="00E809AA">
            <w:pPr>
              <w:spacing w:after="0" w:line="240" w:lineRule="auto"/>
              <w:ind w:left="135"/>
              <w:contextualSpacing/>
            </w:pPr>
            <w:r w:rsidRPr="0039398E">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82</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lastRenderedPageBreak/>
              <w:t>83</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Преобразования подобия. Прямая и сфера Эйлера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84</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Геометрические задачи на применение движения</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85</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Контрольная работа "</w:t>
            </w:r>
            <w:r>
              <w:rPr>
                <w:rFonts w:ascii="Times New Roman" w:hAnsi="Times New Roman"/>
                <w:color w:val="000000"/>
                <w:sz w:val="24"/>
                <w:lang w:val="ru-RU"/>
              </w:rPr>
              <w:t>Движение</w:t>
            </w:r>
            <w:r w:rsidRPr="00E51D53">
              <w:rPr>
                <w:rFonts w:ascii="Times New Roman" w:hAnsi="Times New Roman"/>
                <w:color w:val="000000"/>
                <w:sz w:val="24"/>
                <w:lang w:val="ru-RU"/>
              </w:rPr>
              <w:t>"</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86</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87</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88</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r>
              <w:rPr>
                <w:rFonts w:ascii="Times New Roman" w:hAnsi="Times New Roman"/>
                <w:color w:val="000000"/>
                <w:sz w:val="24"/>
                <w:lang w:val="ru-RU"/>
              </w:rPr>
              <w:t xml:space="preserve">. Решение прикладных задач </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89</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90</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r>
              <w:rPr>
                <w:rFonts w:ascii="Times New Roman" w:hAnsi="Times New Roman"/>
                <w:color w:val="000000"/>
                <w:sz w:val="24"/>
                <w:lang w:val="ru-RU"/>
              </w:rPr>
              <w:t xml:space="preserve">. </w:t>
            </w:r>
            <w:r>
              <w:rPr>
                <w:rFonts w:ascii="Times New Roman" w:hAnsi="Times New Roman"/>
                <w:color w:val="000000"/>
                <w:sz w:val="24"/>
                <w:lang w:val="ru-RU"/>
              </w:rPr>
              <w:t>Решение прикладных задач</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91</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92</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"Площади </w:t>
            </w:r>
            <w:r w:rsidRPr="00E51D53">
              <w:rPr>
                <w:rFonts w:ascii="Times New Roman" w:hAnsi="Times New Roman"/>
                <w:color w:val="000000"/>
                <w:sz w:val="24"/>
                <w:lang w:val="ru-RU"/>
              </w:rPr>
              <w:lastRenderedPageBreak/>
              <w:t>поверхности и объёмы круглых тел"</w:t>
            </w:r>
            <w:r>
              <w:rPr>
                <w:rFonts w:ascii="Times New Roman" w:hAnsi="Times New Roman"/>
                <w:color w:val="000000"/>
                <w:sz w:val="24"/>
                <w:lang w:val="ru-RU"/>
              </w:rPr>
              <w:t xml:space="preserve">. </w:t>
            </w:r>
            <w:r>
              <w:rPr>
                <w:rFonts w:ascii="Times New Roman" w:hAnsi="Times New Roman"/>
                <w:color w:val="000000"/>
                <w:sz w:val="24"/>
                <w:lang w:val="ru-RU"/>
              </w:rPr>
              <w:t>Решение прикладных задач</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lastRenderedPageBreak/>
              <w:t>93</w:t>
            </w:r>
          </w:p>
        </w:tc>
        <w:tc>
          <w:tcPr>
            <w:tcW w:w="4847" w:type="dxa"/>
            <w:tcMar>
              <w:top w:w="50" w:type="dxa"/>
              <w:left w:w="100" w:type="dxa"/>
            </w:tcMar>
            <w:vAlign w:val="center"/>
          </w:tcPr>
          <w:p w:rsidR="00E809AA" w:rsidRPr="003929EB" w:rsidRDefault="00E809AA" w:rsidP="00E809AA">
            <w:pPr>
              <w:spacing w:after="0" w:line="240" w:lineRule="auto"/>
              <w:ind w:left="135"/>
              <w:contextualSpacing/>
              <w:rPr>
                <w:lang w:val="ru-RU"/>
              </w:rPr>
            </w:pPr>
            <w:r w:rsidRPr="003929EB">
              <w:rPr>
                <w:rFonts w:ascii="Times New Roman" w:hAnsi="Times New Roman"/>
                <w:color w:val="000000"/>
                <w:sz w:val="24"/>
                <w:lang w:val="ru-RU"/>
              </w:rPr>
              <w:t>Итоговая контрольная работа</w:t>
            </w:r>
            <w:r>
              <w:rPr>
                <w:rFonts w:ascii="Times New Roman" w:hAnsi="Times New Roman"/>
                <w:color w:val="000000"/>
                <w:sz w:val="24"/>
                <w:lang w:val="ru-RU"/>
              </w:rPr>
              <w:t xml:space="preserve"> </w:t>
            </w:r>
            <w:r w:rsidRPr="00E51D53">
              <w:rPr>
                <w:rFonts w:ascii="Times New Roman" w:hAnsi="Times New Roman"/>
                <w:color w:val="000000"/>
                <w:sz w:val="24"/>
                <w:lang w:val="ru-RU"/>
              </w:rPr>
              <w:t>"Параллельность прямых и плоскостей в пространстве</w:t>
            </w:r>
            <w:r>
              <w:rPr>
                <w:rFonts w:ascii="Times New Roman" w:hAnsi="Times New Roman"/>
                <w:color w:val="000000"/>
                <w:sz w:val="24"/>
                <w:lang w:val="ru-RU"/>
              </w:rPr>
              <w:t xml:space="preserve">. </w:t>
            </w:r>
            <w:r w:rsidRPr="00E51D53">
              <w:rPr>
                <w:rFonts w:ascii="Times New Roman" w:hAnsi="Times New Roman"/>
                <w:color w:val="000000"/>
                <w:sz w:val="24"/>
                <w:lang w:val="ru-RU"/>
              </w:rPr>
              <w:t>Векторы в пространстве"</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07"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94</w:t>
            </w:r>
          </w:p>
        </w:tc>
        <w:tc>
          <w:tcPr>
            <w:tcW w:w="4847" w:type="dxa"/>
            <w:tcMar>
              <w:top w:w="50" w:type="dxa"/>
              <w:left w:w="100" w:type="dxa"/>
            </w:tcMar>
            <w:vAlign w:val="center"/>
          </w:tcPr>
          <w:p w:rsidR="00E809AA" w:rsidRPr="003929EB" w:rsidRDefault="00E809AA" w:rsidP="00E809AA">
            <w:pPr>
              <w:spacing w:after="0" w:line="240" w:lineRule="auto"/>
              <w:ind w:left="135"/>
              <w:contextualSpacing/>
              <w:rPr>
                <w:lang w:val="ru-RU"/>
              </w:rPr>
            </w:pPr>
            <w:r w:rsidRPr="003929EB">
              <w:rPr>
                <w:rFonts w:ascii="Times New Roman" w:hAnsi="Times New Roman"/>
                <w:color w:val="000000"/>
                <w:sz w:val="24"/>
                <w:lang w:val="ru-RU"/>
              </w:rPr>
              <w:t>Итоговая контрольная работа</w:t>
            </w:r>
            <w:r>
              <w:rPr>
                <w:rFonts w:ascii="Times New Roman" w:hAnsi="Times New Roman"/>
                <w:color w:val="000000"/>
                <w:sz w:val="24"/>
                <w:lang w:val="ru-RU"/>
              </w:rPr>
              <w:t xml:space="preserve"> </w:t>
            </w:r>
            <w:r w:rsidRPr="00E51D53">
              <w:rPr>
                <w:rFonts w:ascii="Times New Roman" w:hAnsi="Times New Roman"/>
                <w:color w:val="000000"/>
                <w:sz w:val="24"/>
                <w:lang w:val="ru-RU"/>
              </w:rPr>
              <w:t>"Объем многогранника</w:t>
            </w:r>
            <w:r>
              <w:rPr>
                <w:rFonts w:ascii="Times New Roman" w:hAnsi="Times New Roman"/>
                <w:color w:val="000000"/>
                <w:sz w:val="24"/>
                <w:lang w:val="ru-RU"/>
              </w:rPr>
              <w:t xml:space="preserve">. </w:t>
            </w:r>
            <w:r w:rsidRPr="00E51D53">
              <w:rPr>
                <w:rFonts w:ascii="Times New Roman" w:hAnsi="Times New Roman"/>
                <w:color w:val="000000"/>
                <w:sz w:val="24"/>
                <w:lang w:val="ru-RU"/>
              </w:rPr>
              <w:t>Площади поверхности и объёмы круглых тел"</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E809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r>
              <w:rPr>
                <w:rFonts w:ascii="Times New Roman" w:hAnsi="Times New Roman"/>
                <w:color w:val="000000"/>
                <w:sz w:val="24"/>
              </w:rPr>
              <w:t xml:space="preserve"> 1 </w:t>
            </w: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95</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Повторение, обобщение и систематизация знаний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96</w:t>
            </w:r>
          </w:p>
        </w:tc>
        <w:tc>
          <w:tcPr>
            <w:tcW w:w="4847" w:type="dxa"/>
            <w:tcMar>
              <w:top w:w="50" w:type="dxa"/>
              <w:left w:w="100" w:type="dxa"/>
            </w:tcMar>
            <w:vAlign w:val="center"/>
          </w:tcPr>
          <w:p w:rsidR="00E809AA" w:rsidRPr="00E51D53" w:rsidRDefault="00E809AA" w:rsidP="00E809AA">
            <w:pPr>
              <w:spacing w:after="0" w:line="240" w:lineRule="auto"/>
              <w:ind w:firstLine="600"/>
              <w:contextualSpacing/>
              <w:jc w:val="both"/>
              <w:rPr>
                <w:lang w:val="ru-RU"/>
              </w:rPr>
            </w:pPr>
            <w:r w:rsidRPr="00E51D5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r>
              <w:rPr>
                <w:rFonts w:ascii="Times New Roman" w:hAnsi="Times New Roman"/>
                <w:color w:val="000000"/>
                <w:sz w:val="24"/>
                <w:lang w:val="ru-RU"/>
              </w:rPr>
              <w:t xml:space="preserve">. </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97</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98</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99</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100</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101</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E809AA" w:rsidTr="00983D25">
        <w:trPr>
          <w:trHeight w:val="71"/>
          <w:tblCellSpacing w:w="20" w:type="nil"/>
        </w:trPr>
        <w:tc>
          <w:tcPr>
            <w:tcW w:w="1069" w:type="dxa"/>
            <w:tcMar>
              <w:top w:w="50" w:type="dxa"/>
              <w:left w:w="100" w:type="dxa"/>
            </w:tcMar>
            <w:vAlign w:val="center"/>
          </w:tcPr>
          <w:p w:rsidR="00E809AA" w:rsidRDefault="00E809AA" w:rsidP="00E809AA">
            <w:pPr>
              <w:spacing w:after="0" w:line="240" w:lineRule="auto"/>
              <w:contextualSpacing/>
            </w:pPr>
            <w:r>
              <w:rPr>
                <w:rFonts w:ascii="Times New Roman" w:hAnsi="Times New Roman"/>
                <w:color w:val="000000"/>
                <w:sz w:val="24"/>
              </w:rPr>
              <w:t>102</w:t>
            </w:r>
          </w:p>
        </w:tc>
        <w:tc>
          <w:tcPr>
            <w:tcW w:w="4847" w:type="dxa"/>
            <w:tcMar>
              <w:top w:w="50" w:type="dxa"/>
              <w:left w:w="100" w:type="dxa"/>
            </w:tcMar>
            <w:vAlign w:val="center"/>
          </w:tcPr>
          <w:p w:rsidR="00E809AA" w:rsidRPr="00E51D53" w:rsidRDefault="00E809AA" w:rsidP="00E809AA">
            <w:pPr>
              <w:spacing w:after="0" w:line="240" w:lineRule="auto"/>
              <w:ind w:left="135"/>
              <w:contextualSpacing/>
              <w:rPr>
                <w:lang w:val="ru-RU"/>
              </w:rPr>
            </w:pPr>
            <w:r w:rsidRPr="00E51D53">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296" w:type="dxa"/>
            <w:tcMar>
              <w:top w:w="50" w:type="dxa"/>
              <w:left w:w="100" w:type="dxa"/>
            </w:tcMar>
            <w:vAlign w:val="center"/>
          </w:tcPr>
          <w:p w:rsidR="00E809AA" w:rsidRDefault="00E809AA"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7" w:type="dxa"/>
            <w:tcMar>
              <w:top w:w="50" w:type="dxa"/>
              <w:left w:w="100" w:type="dxa"/>
            </w:tcMar>
            <w:vAlign w:val="center"/>
          </w:tcPr>
          <w:p w:rsidR="00E809AA" w:rsidRDefault="00E809AA" w:rsidP="00E809AA">
            <w:pPr>
              <w:spacing w:after="0" w:line="240" w:lineRule="auto"/>
              <w:ind w:left="135"/>
              <w:contextualSpacing/>
              <w:jc w:val="center"/>
            </w:pPr>
          </w:p>
        </w:tc>
        <w:tc>
          <w:tcPr>
            <w:tcW w:w="1979" w:type="dxa"/>
            <w:tcMar>
              <w:top w:w="50" w:type="dxa"/>
              <w:left w:w="100" w:type="dxa"/>
            </w:tcMar>
            <w:vAlign w:val="center"/>
          </w:tcPr>
          <w:p w:rsidR="00E809AA" w:rsidRDefault="00E809AA" w:rsidP="00E809AA">
            <w:pPr>
              <w:spacing w:after="0" w:line="240" w:lineRule="auto"/>
              <w:ind w:left="135"/>
              <w:contextualSpacing/>
              <w:jc w:val="center"/>
            </w:pPr>
          </w:p>
        </w:tc>
        <w:tc>
          <w:tcPr>
            <w:tcW w:w="2301" w:type="dxa"/>
            <w:tcMar>
              <w:top w:w="50" w:type="dxa"/>
              <w:left w:w="100" w:type="dxa"/>
            </w:tcMar>
            <w:vAlign w:val="center"/>
          </w:tcPr>
          <w:p w:rsidR="00E809AA" w:rsidRDefault="00E809AA" w:rsidP="00E809AA">
            <w:pPr>
              <w:spacing w:after="0" w:line="240" w:lineRule="auto"/>
              <w:ind w:left="135"/>
              <w:contextualSpacing/>
            </w:pPr>
          </w:p>
        </w:tc>
      </w:tr>
      <w:tr w:rsidR="00983D25" w:rsidTr="00983D25">
        <w:trPr>
          <w:gridAfter w:val="1"/>
          <w:wAfter w:w="2301" w:type="dxa"/>
          <w:trHeight w:val="71"/>
          <w:tblCellSpacing w:w="20" w:type="nil"/>
        </w:trPr>
        <w:tc>
          <w:tcPr>
            <w:tcW w:w="0" w:type="auto"/>
            <w:gridSpan w:val="2"/>
            <w:tcMar>
              <w:top w:w="50" w:type="dxa"/>
              <w:left w:w="100" w:type="dxa"/>
            </w:tcMar>
            <w:vAlign w:val="center"/>
          </w:tcPr>
          <w:p w:rsidR="00983D25" w:rsidRPr="00983D25" w:rsidRDefault="00983D25" w:rsidP="00E809AA">
            <w:pPr>
              <w:spacing w:after="0" w:line="240" w:lineRule="auto"/>
              <w:ind w:left="135"/>
              <w:contextualSpacing/>
              <w:rPr>
                <w:lang w:val="ru-RU"/>
              </w:rPr>
            </w:pPr>
            <w:r w:rsidRPr="00983D25">
              <w:rPr>
                <w:rFonts w:ascii="Times New Roman" w:hAnsi="Times New Roman"/>
                <w:color w:val="000000"/>
                <w:sz w:val="24"/>
                <w:lang w:val="ru-RU"/>
              </w:rPr>
              <w:t>ОБЩЕЕ КОЛИЧЕСТВО ЧАСОВ ПО ПРОГРАММЕ</w:t>
            </w:r>
          </w:p>
        </w:tc>
        <w:tc>
          <w:tcPr>
            <w:tcW w:w="1296" w:type="dxa"/>
            <w:tcMar>
              <w:top w:w="50" w:type="dxa"/>
              <w:left w:w="100" w:type="dxa"/>
            </w:tcMar>
            <w:vAlign w:val="center"/>
          </w:tcPr>
          <w:p w:rsidR="00983D25" w:rsidRDefault="00983D25" w:rsidP="00E809AA">
            <w:pPr>
              <w:spacing w:after="0" w:line="240" w:lineRule="auto"/>
              <w:ind w:left="135"/>
              <w:contextualSpacing/>
              <w:jc w:val="center"/>
            </w:pPr>
            <w:r w:rsidRPr="00983D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07" w:type="dxa"/>
            <w:tcMar>
              <w:top w:w="50" w:type="dxa"/>
              <w:left w:w="100" w:type="dxa"/>
            </w:tcMar>
            <w:vAlign w:val="center"/>
          </w:tcPr>
          <w:p w:rsidR="00983D25" w:rsidRDefault="00983D25" w:rsidP="00E809AA">
            <w:pPr>
              <w:spacing w:after="0" w:line="240" w:lineRule="auto"/>
              <w:ind w:left="135"/>
              <w:contextualSpacing/>
              <w:jc w:val="center"/>
            </w:pPr>
            <w:r>
              <w:rPr>
                <w:rFonts w:ascii="Times New Roman" w:hAnsi="Times New Roman"/>
                <w:color w:val="000000"/>
                <w:sz w:val="24"/>
              </w:rPr>
              <w:t xml:space="preserve"> 8 </w:t>
            </w:r>
          </w:p>
        </w:tc>
        <w:tc>
          <w:tcPr>
            <w:tcW w:w="1979" w:type="dxa"/>
            <w:tcMar>
              <w:top w:w="50" w:type="dxa"/>
              <w:left w:w="100" w:type="dxa"/>
            </w:tcMar>
            <w:vAlign w:val="center"/>
          </w:tcPr>
          <w:p w:rsidR="00983D25" w:rsidRDefault="00983D25" w:rsidP="00E809AA">
            <w:pPr>
              <w:spacing w:after="0" w:line="240" w:lineRule="auto"/>
              <w:ind w:left="135"/>
              <w:contextualSpacing/>
              <w:jc w:val="center"/>
            </w:pPr>
            <w:r>
              <w:rPr>
                <w:rFonts w:ascii="Times New Roman" w:hAnsi="Times New Roman"/>
                <w:color w:val="000000"/>
                <w:sz w:val="24"/>
              </w:rPr>
              <w:t xml:space="preserve"> 0 </w:t>
            </w:r>
          </w:p>
        </w:tc>
      </w:tr>
      <w:bookmarkEnd w:id="11"/>
    </w:tbl>
    <w:p w:rsidR="00EF2436" w:rsidRPr="00E809AA" w:rsidRDefault="00EF2436">
      <w:pPr>
        <w:rPr>
          <w:lang w:val="ru-RU"/>
        </w:rPr>
        <w:sectPr w:rsidR="00EF2436" w:rsidRPr="00E809AA">
          <w:pgSz w:w="16383" w:h="11906" w:orient="landscape"/>
          <w:pgMar w:top="1134" w:right="850" w:bottom="1134" w:left="1701" w:header="720" w:footer="720" w:gutter="0"/>
          <w:cols w:space="720"/>
        </w:sectPr>
      </w:pPr>
    </w:p>
    <w:p w:rsidR="00B769C2" w:rsidRPr="003E5CC6" w:rsidRDefault="00B769C2" w:rsidP="00B769C2">
      <w:pPr>
        <w:spacing w:after="0"/>
        <w:ind w:left="120"/>
        <w:rPr>
          <w:lang w:val="ru-RU"/>
        </w:rPr>
      </w:pPr>
      <w:bookmarkStart w:id="12" w:name="block-11308343"/>
      <w:bookmarkStart w:id="13" w:name="block-21675877"/>
      <w:bookmarkEnd w:id="10"/>
      <w:r w:rsidRPr="003E5CC6">
        <w:rPr>
          <w:rFonts w:ascii="Times New Roman" w:hAnsi="Times New Roman"/>
          <w:b/>
          <w:color w:val="000000"/>
          <w:sz w:val="28"/>
          <w:lang w:val="ru-RU"/>
        </w:rPr>
        <w:lastRenderedPageBreak/>
        <w:t>УЧЕБНО-МЕТОДИЧЕСКОЕ ОБЕСПЕЧЕНИЕ ОБРАЗОВАТЕЛЬНОГО ПРОЦЕССА</w:t>
      </w:r>
    </w:p>
    <w:p w:rsidR="00B769C2" w:rsidRPr="003E5CC6" w:rsidRDefault="00B769C2" w:rsidP="00B769C2">
      <w:pPr>
        <w:spacing w:after="0" w:line="480" w:lineRule="auto"/>
        <w:ind w:left="120"/>
        <w:rPr>
          <w:lang w:val="ru-RU"/>
        </w:rPr>
      </w:pPr>
      <w:r w:rsidRPr="003E5CC6">
        <w:rPr>
          <w:rFonts w:ascii="Times New Roman" w:hAnsi="Times New Roman"/>
          <w:b/>
          <w:color w:val="000000"/>
          <w:sz w:val="28"/>
          <w:lang w:val="ru-RU"/>
        </w:rPr>
        <w:t>ОБЯЗАТЕЛЬНЫЕ УЧЕБНЫЕ МАТЕРИАЛЫ ДЛЯ УЧЕНИКА</w:t>
      </w:r>
    </w:p>
    <w:p w:rsidR="00B769C2" w:rsidRPr="003E5CC6" w:rsidRDefault="00B769C2" w:rsidP="00B769C2">
      <w:pPr>
        <w:spacing w:after="0" w:line="480" w:lineRule="auto"/>
        <w:ind w:left="120"/>
        <w:rPr>
          <w:lang w:val="ru-RU"/>
        </w:rPr>
      </w:pPr>
      <w:r w:rsidRPr="003E5CC6">
        <w:rPr>
          <w:rFonts w:ascii="Times New Roman" w:hAnsi="Times New Roman"/>
          <w:color w:val="000000"/>
          <w:sz w:val="28"/>
          <w:lang w:val="ru-RU"/>
        </w:rPr>
        <w:t>​‌‌​</w:t>
      </w:r>
      <w:r>
        <w:rPr>
          <w:rFonts w:ascii="Times New Roman" w:hAnsi="Times New Roman"/>
          <w:color w:val="000000"/>
          <w:sz w:val="28"/>
          <w:lang w:val="ru-RU"/>
        </w:rPr>
        <w:t xml:space="preserve"> Геометрия 10-11-й класс: базовый и углублённый уровни: учебник/</w:t>
      </w:r>
      <w:proofErr w:type="spellStart"/>
      <w:r>
        <w:rPr>
          <w:rFonts w:ascii="Times New Roman" w:hAnsi="Times New Roman"/>
          <w:color w:val="000000"/>
          <w:sz w:val="28"/>
          <w:lang w:val="ru-RU"/>
        </w:rPr>
        <w:t>Л.С.Атанасян</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В.Ф.Бутузов</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С.Б.Кадомцев</w:t>
      </w:r>
      <w:proofErr w:type="spellEnd"/>
      <w:r>
        <w:rPr>
          <w:rFonts w:ascii="Times New Roman" w:hAnsi="Times New Roman"/>
          <w:color w:val="000000"/>
          <w:sz w:val="28"/>
          <w:lang w:val="ru-RU"/>
        </w:rPr>
        <w:t xml:space="preserve"> (и др.).-11-еизд.</w:t>
      </w:r>
      <w:proofErr w:type="gramStart"/>
      <w:r>
        <w:rPr>
          <w:rFonts w:ascii="Times New Roman" w:hAnsi="Times New Roman"/>
          <w:color w:val="000000"/>
          <w:sz w:val="28"/>
          <w:lang w:val="ru-RU"/>
        </w:rPr>
        <w:t>,с</w:t>
      </w:r>
      <w:proofErr w:type="gramEnd"/>
      <w:r>
        <w:rPr>
          <w:rFonts w:ascii="Times New Roman" w:hAnsi="Times New Roman"/>
          <w:color w:val="000000"/>
          <w:sz w:val="28"/>
          <w:lang w:val="ru-RU"/>
        </w:rPr>
        <w:t>тер. – Москва: Просвещение,2023. -287,(1)</w:t>
      </w:r>
      <w:proofErr w:type="spellStart"/>
      <w:r>
        <w:rPr>
          <w:rFonts w:ascii="Times New Roman" w:hAnsi="Times New Roman"/>
          <w:color w:val="000000"/>
          <w:sz w:val="28"/>
          <w:lang w:val="ru-RU"/>
        </w:rPr>
        <w:t>с.</w:t>
      </w:r>
      <w:proofErr w:type="gramStart"/>
      <w:r>
        <w:rPr>
          <w:rFonts w:ascii="Times New Roman" w:hAnsi="Times New Roman"/>
          <w:color w:val="000000"/>
          <w:sz w:val="28"/>
          <w:lang w:val="ru-RU"/>
        </w:rPr>
        <w:t>:и</w:t>
      </w:r>
      <w:proofErr w:type="gramEnd"/>
      <w:r>
        <w:rPr>
          <w:rFonts w:ascii="Times New Roman" w:hAnsi="Times New Roman"/>
          <w:color w:val="000000"/>
          <w:sz w:val="28"/>
          <w:lang w:val="ru-RU"/>
        </w:rPr>
        <w:t>л</w:t>
      </w:r>
      <w:proofErr w:type="spellEnd"/>
      <w:r>
        <w:rPr>
          <w:rFonts w:ascii="Times New Roman" w:hAnsi="Times New Roman"/>
          <w:color w:val="000000"/>
          <w:sz w:val="28"/>
          <w:lang w:val="ru-RU"/>
        </w:rPr>
        <w:t>.-(МГУ -школе).</w:t>
      </w:r>
    </w:p>
    <w:p w:rsidR="00B769C2" w:rsidRPr="003E5CC6" w:rsidRDefault="00B769C2" w:rsidP="00B769C2">
      <w:pPr>
        <w:spacing w:after="0" w:line="480" w:lineRule="auto"/>
        <w:ind w:left="120"/>
        <w:rPr>
          <w:lang w:val="ru-RU"/>
        </w:rPr>
      </w:pPr>
      <w:r w:rsidRPr="003E5CC6">
        <w:rPr>
          <w:rFonts w:ascii="Times New Roman" w:hAnsi="Times New Roman"/>
          <w:color w:val="000000"/>
          <w:sz w:val="28"/>
          <w:lang w:val="ru-RU"/>
        </w:rPr>
        <w:t>​‌‌</w:t>
      </w:r>
      <w:r w:rsidRPr="003E5CC6">
        <w:rPr>
          <w:rFonts w:ascii="Times New Roman" w:hAnsi="Times New Roman"/>
          <w:b/>
          <w:color w:val="000000"/>
          <w:sz w:val="28"/>
          <w:lang w:val="ru-RU"/>
        </w:rPr>
        <w:t>МЕТОДИЧЕСКИЕ МАТЕРИАЛЫ ДЛЯ УЧИТЕЛЯ</w:t>
      </w:r>
    </w:p>
    <w:p w:rsidR="00B769C2" w:rsidRPr="00C31E40" w:rsidRDefault="00B769C2" w:rsidP="00B769C2">
      <w:pPr>
        <w:shd w:val="clear" w:color="auto" w:fill="FFFFFF"/>
        <w:rPr>
          <w:rFonts w:ascii="Times New Roman" w:eastAsia="Times New Roman" w:hAnsi="Times New Roman" w:cs="Times New Roman"/>
          <w:color w:val="1A1A1A"/>
          <w:sz w:val="28"/>
          <w:szCs w:val="28"/>
          <w:lang w:val="ru-RU" w:eastAsia="ru-RU"/>
        </w:rPr>
      </w:pPr>
      <w:r w:rsidRPr="003E5CC6">
        <w:rPr>
          <w:rFonts w:ascii="Times New Roman" w:hAnsi="Times New Roman"/>
          <w:color w:val="000000"/>
          <w:sz w:val="28"/>
          <w:lang w:val="ru-RU"/>
        </w:rPr>
        <w:t>​‌‌​</w:t>
      </w:r>
      <w:r w:rsidRPr="00C31E40">
        <w:rPr>
          <w:rFonts w:ascii="Times New Roman" w:eastAsia="Times New Roman" w:hAnsi="Times New Roman" w:cs="Times New Roman"/>
          <w:color w:val="1A1A1A"/>
          <w:sz w:val="28"/>
          <w:szCs w:val="28"/>
          <w:lang w:val="ru-RU" w:eastAsia="ru-RU"/>
        </w:rPr>
        <w:t xml:space="preserve">Геометрия. Поурочные разработки. 10—11 классы </w:t>
      </w:r>
      <w:proofErr w:type="gramStart"/>
      <w:r w:rsidRPr="00C31E40">
        <w:rPr>
          <w:rFonts w:ascii="Times New Roman" w:eastAsia="Times New Roman" w:hAnsi="Times New Roman" w:cs="Times New Roman"/>
          <w:color w:val="1A1A1A"/>
          <w:sz w:val="28"/>
          <w:szCs w:val="28"/>
          <w:lang w:val="ru-RU" w:eastAsia="ru-RU"/>
        </w:rPr>
        <w:t>:</w:t>
      </w:r>
      <w:proofErr w:type="spellStart"/>
      <w:r w:rsidRPr="00C31E40">
        <w:rPr>
          <w:rFonts w:ascii="Times New Roman" w:eastAsia="Times New Roman" w:hAnsi="Times New Roman" w:cs="Times New Roman"/>
          <w:color w:val="1A1A1A"/>
          <w:sz w:val="28"/>
          <w:szCs w:val="28"/>
          <w:lang w:val="ru-RU" w:eastAsia="ru-RU"/>
        </w:rPr>
        <w:t>у</w:t>
      </w:r>
      <w:proofErr w:type="gramEnd"/>
      <w:r w:rsidRPr="00C31E40">
        <w:rPr>
          <w:rFonts w:ascii="Times New Roman" w:eastAsia="Times New Roman" w:hAnsi="Times New Roman" w:cs="Times New Roman"/>
          <w:color w:val="1A1A1A"/>
          <w:sz w:val="28"/>
          <w:szCs w:val="28"/>
          <w:lang w:val="ru-RU" w:eastAsia="ru-RU"/>
        </w:rPr>
        <w:t>чеб.пособие</w:t>
      </w:r>
      <w:proofErr w:type="spellEnd"/>
      <w:r w:rsidRPr="00C31E40">
        <w:rPr>
          <w:rFonts w:ascii="Times New Roman" w:eastAsia="Times New Roman" w:hAnsi="Times New Roman" w:cs="Times New Roman"/>
          <w:color w:val="1A1A1A"/>
          <w:sz w:val="28"/>
          <w:szCs w:val="28"/>
          <w:lang w:val="ru-RU" w:eastAsia="ru-RU"/>
        </w:rPr>
        <w:t xml:space="preserve"> для </w:t>
      </w:r>
      <w:proofErr w:type="spellStart"/>
      <w:r w:rsidRPr="00C31E40">
        <w:rPr>
          <w:rFonts w:ascii="Times New Roman" w:eastAsia="Times New Roman" w:hAnsi="Times New Roman" w:cs="Times New Roman"/>
          <w:color w:val="1A1A1A"/>
          <w:sz w:val="28"/>
          <w:szCs w:val="28"/>
          <w:lang w:val="ru-RU" w:eastAsia="ru-RU"/>
        </w:rPr>
        <w:t>общеобразоват.организаций</w:t>
      </w:r>
      <w:proofErr w:type="spellEnd"/>
      <w:r w:rsidRPr="00C31E40">
        <w:rPr>
          <w:rFonts w:ascii="Times New Roman" w:eastAsia="Times New Roman" w:hAnsi="Times New Roman" w:cs="Times New Roman"/>
          <w:color w:val="1A1A1A"/>
          <w:sz w:val="28"/>
          <w:szCs w:val="28"/>
          <w:lang w:val="ru-RU" w:eastAsia="ru-RU"/>
        </w:rPr>
        <w:t xml:space="preserve"> /С. М. Саакян, В. Ф. </w:t>
      </w:r>
      <w:proofErr w:type="spellStart"/>
      <w:r w:rsidRPr="00C31E40">
        <w:rPr>
          <w:rFonts w:ascii="Times New Roman" w:eastAsia="Times New Roman" w:hAnsi="Times New Roman" w:cs="Times New Roman"/>
          <w:color w:val="1A1A1A"/>
          <w:sz w:val="28"/>
          <w:szCs w:val="28"/>
          <w:lang w:val="ru-RU" w:eastAsia="ru-RU"/>
        </w:rPr>
        <w:t>Бу</w:t>
      </w:r>
      <w:proofErr w:type="spellEnd"/>
      <w:r w:rsidRPr="00C31E40">
        <w:rPr>
          <w:rFonts w:ascii="Times New Roman" w:eastAsia="Times New Roman" w:hAnsi="Times New Roman" w:cs="Times New Roman"/>
          <w:color w:val="1A1A1A"/>
          <w:sz w:val="28"/>
          <w:szCs w:val="28"/>
          <w:lang w:val="ru-RU" w:eastAsia="ru-RU"/>
        </w:rPr>
        <w:t xml:space="preserve"> тузов. — М.</w:t>
      </w:r>
      <w:proofErr w:type="gramStart"/>
      <w:r w:rsidRPr="00C31E40">
        <w:rPr>
          <w:rFonts w:ascii="Times New Roman" w:eastAsia="Times New Roman" w:hAnsi="Times New Roman" w:cs="Times New Roman"/>
          <w:color w:val="1A1A1A"/>
          <w:sz w:val="28"/>
          <w:szCs w:val="28"/>
          <w:lang w:val="ru-RU" w:eastAsia="ru-RU"/>
        </w:rPr>
        <w:t xml:space="preserve"> :</w:t>
      </w:r>
      <w:proofErr w:type="gramEnd"/>
      <w:r w:rsidRPr="00C31E40">
        <w:rPr>
          <w:rFonts w:ascii="Times New Roman" w:eastAsia="Times New Roman" w:hAnsi="Times New Roman" w:cs="Times New Roman"/>
          <w:color w:val="1A1A1A"/>
          <w:sz w:val="28"/>
          <w:szCs w:val="28"/>
          <w:lang w:val="ru-RU" w:eastAsia="ru-RU"/>
        </w:rPr>
        <w:t xml:space="preserve"> Просвещение, 2017 —2-е изд., </w:t>
      </w:r>
      <w:proofErr w:type="spellStart"/>
      <w:r w:rsidRPr="00C31E40">
        <w:rPr>
          <w:rFonts w:ascii="Times New Roman" w:eastAsia="Times New Roman" w:hAnsi="Times New Roman" w:cs="Times New Roman"/>
          <w:color w:val="1A1A1A"/>
          <w:sz w:val="28"/>
          <w:szCs w:val="28"/>
          <w:lang w:val="ru-RU" w:eastAsia="ru-RU"/>
        </w:rPr>
        <w:t>перераб</w:t>
      </w:r>
      <w:proofErr w:type="spellEnd"/>
      <w:r w:rsidRPr="00C31E40">
        <w:rPr>
          <w:rFonts w:ascii="Times New Roman" w:eastAsia="Times New Roman" w:hAnsi="Times New Roman" w:cs="Times New Roman"/>
          <w:color w:val="1A1A1A"/>
          <w:sz w:val="28"/>
          <w:szCs w:val="28"/>
          <w:lang w:val="ru-RU" w:eastAsia="ru-RU"/>
        </w:rPr>
        <w:t xml:space="preserve">. — 232 с. : ил. (МГУ — школе). </w:t>
      </w:r>
    </w:p>
    <w:p w:rsidR="00B769C2" w:rsidRPr="003E5CC6" w:rsidRDefault="00B769C2" w:rsidP="00B769C2">
      <w:pPr>
        <w:spacing w:after="0" w:line="480" w:lineRule="auto"/>
        <w:ind w:left="120"/>
        <w:rPr>
          <w:lang w:val="ru-RU"/>
        </w:rPr>
      </w:pPr>
      <w:r w:rsidRPr="003E5CC6">
        <w:rPr>
          <w:rFonts w:ascii="Times New Roman" w:hAnsi="Times New Roman"/>
          <w:b/>
          <w:color w:val="000000"/>
          <w:sz w:val="28"/>
          <w:lang w:val="ru-RU"/>
        </w:rPr>
        <w:t>ЦИФРОВЫЕ ОБРАЗОВАТЕЛЬНЫЕ РЕСУРСЫ И РЕСУРСЫ СЕТИ ИНТЕРНЕТ</w:t>
      </w:r>
    </w:p>
    <w:p w:rsidR="00B769C2" w:rsidRPr="00C15BDC" w:rsidRDefault="00B769C2" w:rsidP="00B769C2">
      <w:pPr>
        <w:spacing w:after="0" w:line="480" w:lineRule="auto"/>
        <w:ind w:left="120"/>
        <w:rPr>
          <w:rFonts w:ascii="Times New Roman" w:hAnsi="Times New Roman"/>
          <w:color w:val="000000"/>
          <w:sz w:val="28"/>
          <w:lang w:val="ru-RU"/>
        </w:rPr>
      </w:pPr>
      <w:r w:rsidRPr="003E5CC6">
        <w:rPr>
          <w:rFonts w:ascii="Times New Roman" w:hAnsi="Times New Roman"/>
          <w:color w:val="000000"/>
          <w:sz w:val="28"/>
          <w:lang w:val="ru-RU"/>
        </w:rPr>
        <w:t>​</w:t>
      </w:r>
      <w:r w:rsidRPr="003E5CC6">
        <w:rPr>
          <w:rFonts w:ascii="Times New Roman" w:hAnsi="Times New Roman"/>
          <w:color w:val="333333"/>
          <w:sz w:val="28"/>
          <w:lang w:val="ru-RU"/>
        </w:rPr>
        <w:t>​‌‌</w:t>
      </w:r>
      <w:r w:rsidRPr="003E5CC6">
        <w:rPr>
          <w:rFonts w:ascii="Times New Roman" w:hAnsi="Times New Roman"/>
          <w:color w:val="000000"/>
          <w:sz w:val="28"/>
          <w:lang w:val="ru-RU"/>
        </w:rPr>
        <w:t>​</w:t>
      </w:r>
      <w:r w:rsidRPr="00C15BDC">
        <w:rPr>
          <w:rFonts w:ascii="Times New Roman" w:hAnsi="Times New Roman"/>
          <w:color w:val="000000"/>
          <w:sz w:val="28"/>
          <w:lang w:val="ru-RU"/>
        </w:rPr>
        <w:t>1.</w:t>
      </w:r>
      <w:r>
        <w:rPr>
          <w:rFonts w:ascii="Times New Roman" w:hAnsi="Times New Roman"/>
          <w:color w:val="000000"/>
          <w:sz w:val="28"/>
          <w:lang w:val="ru-RU"/>
        </w:rPr>
        <w:t xml:space="preserve"> </w:t>
      </w:r>
      <w:r w:rsidRPr="00C15BDC">
        <w:rPr>
          <w:rFonts w:ascii="Times New Roman" w:hAnsi="Times New Roman"/>
          <w:color w:val="000000"/>
          <w:sz w:val="28"/>
          <w:lang w:val="ru-RU"/>
        </w:rPr>
        <w:t>​</w:t>
      </w:r>
      <w:r w:rsidRPr="00C15BDC">
        <w:rPr>
          <w:rFonts w:ascii="Times New Roman" w:hAnsi="Times New Roman"/>
          <w:color w:val="333333"/>
          <w:sz w:val="28"/>
          <w:lang w:val="ru-RU"/>
        </w:rPr>
        <w:t>​‌</w:t>
      </w:r>
      <w:r w:rsidRPr="00C15BDC">
        <w:rPr>
          <w:rFonts w:ascii="Times New Roman" w:hAnsi="Times New Roman"/>
          <w:color w:val="000000"/>
          <w:sz w:val="28"/>
          <w:lang w:val="ru-RU"/>
        </w:rPr>
        <w:t>Библиотека ЦОК</w:t>
      </w:r>
      <w:r w:rsidRPr="00C15BDC">
        <w:rPr>
          <w:sz w:val="28"/>
          <w:lang w:val="ru-RU"/>
        </w:rPr>
        <w:br/>
      </w:r>
      <w:r w:rsidRPr="00C15BDC">
        <w:rPr>
          <w:rFonts w:ascii="Times New Roman" w:hAnsi="Times New Roman"/>
          <w:color w:val="000000"/>
          <w:sz w:val="28"/>
          <w:lang w:val="ru-RU"/>
        </w:rPr>
        <w:t xml:space="preserve"> 2. </w:t>
      </w:r>
      <w:r w:rsidRPr="00C15BDC">
        <w:rPr>
          <w:rFonts w:ascii="Times New Roman" w:hAnsi="Times New Roman"/>
          <w:color w:val="000000"/>
          <w:sz w:val="28"/>
        </w:rPr>
        <w:t>https</w:t>
      </w:r>
      <w:r w:rsidRPr="00C15BDC">
        <w:rPr>
          <w:rFonts w:ascii="Times New Roman" w:hAnsi="Times New Roman"/>
          <w:color w:val="000000"/>
          <w:sz w:val="28"/>
          <w:lang w:val="ru-RU"/>
        </w:rPr>
        <w:t>://</w:t>
      </w:r>
      <w:proofErr w:type="spellStart"/>
      <w:r w:rsidRPr="00C15BDC">
        <w:rPr>
          <w:rFonts w:ascii="Times New Roman" w:hAnsi="Times New Roman"/>
          <w:color w:val="000000"/>
          <w:sz w:val="28"/>
        </w:rPr>
        <w:t>resh</w:t>
      </w:r>
      <w:proofErr w:type="spellEnd"/>
      <w:r w:rsidRPr="00C15BDC">
        <w:rPr>
          <w:rFonts w:ascii="Times New Roman" w:hAnsi="Times New Roman"/>
          <w:color w:val="000000"/>
          <w:sz w:val="28"/>
          <w:lang w:val="ru-RU"/>
        </w:rPr>
        <w:t>.</w:t>
      </w:r>
      <w:proofErr w:type="spellStart"/>
      <w:r w:rsidRPr="00C15BDC">
        <w:rPr>
          <w:rFonts w:ascii="Times New Roman" w:hAnsi="Times New Roman"/>
          <w:color w:val="000000"/>
          <w:sz w:val="28"/>
        </w:rPr>
        <w:t>edu</w:t>
      </w:r>
      <w:proofErr w:type="spellEnd"/>
      <w:r w:rsidRPr="00C15BDC">
        <w:rPr>
          <w:rFonts w:ascii="Times New Roman" w:hAnsi="Times New Roman"/>
          <w:color w:val="000000"/>
          <w:sz w:val="28"/>
          <w:lang w:val="ru-RU"/>
        </w:rPr>
        <w:t>.</w:t>
      </w:r>
      <w:proofErr w:type="spellStart"/>
      <w:r w:rsidRPr="00C15BDC">
        <w:rPr>
          <w:rFonts w:ascii="Times New Roman" w:hAnsi="Times New Roman"/>
          <w:color w:val="000000"/>
          <w:sz w:val="28"/>
        </w:rPr>
        <w:t>ru</w:t>
      </w:r>
      <w:proofErr w:type="spellEnd"/>
      <w:r w:rsidRPr="00C15BDC">
        <w:rPr>
          <w:rFonts w:ascii="Times New Roman" w:hAnsi="Times New Roman"/>
          <w:color w:val="000000"/>
          <w:sz w:val="28"/>
          <w:lang w:val="ru-RU"/>
        </w:rPr>
        <w:t>/</w:t>
      </w:r>
      <w:r w:rsidRPr="00C15BDC">
        <w:rPr>
          <w:sz w:val="28"/>
          <w:lang w:val="ru-RU"/>
        </w:rPr>
        <w:br/>
      </w:r>
      <w:r w:rsidRPr="00C15BDC">
        <w:rPr>
          <w:rFonts w:ascii="Times New Roman" w:hAnsi="Times New Roman"/>
          <w:color w:val="000000"/>
          <w:sz w:val="28"/>
          <w:lang w:val="ru-RU"/>
        </w:rPr>
        <w:t xml:space="preserve"> 3. </w:t>
      </w:r>
      <w:r w:rsidRPr="00C15BDC">
        <w:rPr>
          <w:rFonts w:ascii="Times New Roman" w:hAnsi="Times New Roman"/>
          <w:color w:val="000000"/>
          <w:sz w:val="28"/>
        </w:rPr>
        <w:t>https</w:t>
      </w:r>
      <w:r w:rsidRPr="00C15BDC">
        <w:rPr>
          <w:rFonts w:ascii="Times New Roman" w:hAnsi="Times New Roman"/>
          <w:color w:val="000000"/>
          <w:sz w:val="28"/>
          <w:lang w:val="ru-RU"/>
        </w:rPr>
        <w:t>://</w:t>
      </w:r>
      <w:proofErr w:type="spellStart"/>
      <w:r w:rsidRPr="00C15BDC">
        <w:rPr>
          <w:rFonts w:ascii="Times New Roman" w:hAnsi="Times New Roman"/>
          <w:color w:val="000000"/>
          <w:sz w:val="28"/>
        </w:rPr>
        <w:t>urok</w:t>
      </w:r>
      <w:proofErr w:type="spellEnd"/>
      <w:r w:rsidRPr="00C15BDC">
        <w:rPr>
          <w:rFonts w:ascii="Times New Roman" w:hAnsi="Times New Roman"/>
          <w:color w:val="000000"/>
          <w:sz w:val="28"/>
          <w:lang w:val="ru-RU"/>
        </w:rPr>
        <w:t>.</w:t>
      </w:r>
      <w:proofErr w:type="spellStart"/>
      <w:r w:rsidRPr="00C15BDC">
        <w:rPr>
          <w:rFonts w:ascii="Times New Roman" w:hAnsi="Times New Roman"/>
          <w:color w:val="000000"/>
          <w:sz w:val="28"/>
        </w:rPr>
        <w:t>apkpro</w:t>
      </w:r>
      <w:proofErr w:type="spellEnd"/>
      <w:r w:rsidRPr="00C15BDC">
        <w:rPr>
          <w:rFonts w:ascii="Times New Roman" w:hAnsi="Times New Roman"/>
          <w:color w:val="000000"/>
          <w:sz w:val="28"/>
          <w:lang w:val="ru-RU"/>
        </w:rPr>
        <w:t>.</w:t>
      </w:r>
      <w:proofErr w:type="spellStart"/>
      <w:r w:rsidRPr="00C15BDC">
        <w:rPr>
          <w:rFonts w:ascii="Times New Roman" w:hAnsi="Times New Roman"/>
          <w:color w:val="000000"/>
          <w:sz w:val="28"/>
        </w:rPr>
        <w:t>ru</w:t>
      </w:r>
      <w:proofErr w:type="spellEnd"/>
      <w:r w:rsidRPr="00C15BDC">
        <w:rPr>
          <w:rFonts w:ascii="Times New Roman" w:hAnsi="Times New Roman"/>
          <w:color w:val="000000"/>
          <w:sz w:val="28"/>
          <w:lang w:val="ru-RU"/>
        </w:rPr>
        <w:t>/</w:t>
      </w:r>
      <w:r w:rsidRPr="00C15BDC">
        <w:rPr>
          <w:sz w:val="28"/>
          <w:lang w:val="ru-RU"/>
        </w:rPr>
        <w:br/>
      </w:r>
      <w:r w:rsidRPr="00C15BDC">
        <w:rPr>
          <w:rFonts w:ascii="Times New Roman" w:hAnsi="Times New Roman"/>
          <w:color w:val="000000"/>
          <w:sz w:val="28"/>
          <w:lang w:val="ru-RU"/>
        </w:rPr>
        <w:t xml:space="preserve"> 4. </w:t>
      </w:r>
      <w:r w:rsidRPr="00C15BDC">
        <w:rPr>
          <w:rFonts w:ascii="Times New Roman" w:hAnsi="Times New Roman"/>
          <w:color w:val="000000"/>
          <w:sz w:val="28"/>
        </w:rPr>
        <w:t>https</w:t>
      </w:r>
      <w:r w:rsidRPr="00C15BDC">
        <w:rPr>
          <w:rFonts w:ascii="Times New Roman" w:hAnsi="Times New Roman"/>
          <w:color w:val="000000"/>
          <w:sz w:val="28"/>
          <w:lang w:val="ru-RU"/>
        </w:rPr>
        <w:t>://</w:t>
      </w:r>
      <w:r w:rsidRPr="00C15BDC">
        <w:rPr>
          <w:rFonts w:ascii="Times New Roman" w:hAnsi="Times New Roman"/>
          <w:color w:val="000000"/>
          <w:sz w:val="28"/>
        </w:rPr>
        <w:t>education</w:t>
      </w:r>
      <w:r w:rsidRPr="00C15BDC">
        <w:rPr>
          <w:rFonts w:ascii="Times New Roman" w:hAnsi="Times New Roman"/>
          <w:color w:val="000000"/>
          <w:sz w:val="28"/>
          <w:lang w:val="ru-RU"/>
        </w:rPr>
        <w:t>.</w:t>
      </w:r>
      <w:proofErr w:type="spellStart"/>
      <w:r w:rsidRPr="00C15BDC">
        <w:rPr>
          <w:rFonts w:ascii="Times New Roman" w:hAnsi="Times New Roman"/>
          <w:color w:val="000000"/>
          <w:sz w:val="28"/>
        </w:rPr>
        <w:t>yandex</w:t>
      </w:r>
      <w:proofErr w:type="spellEnd"/>
      <w:r w:rsidRPr="00C15BDC">
        <w:rPr>
          <w:rFonts w:ascii="Times New Roman" w:hAnsi="Times New Roman"/>
          <w:color w:val="000000"/>
          <w:sz w:val="28"/>
          <w:lang w:val="ru-RU"/>
        </w:rPr>
        <w:t>.</w:t>
      </w:r>
      <w:proofErr w:type="spellStart"/>
      <w:r w:rsidRPr="00C15BDC">
        <w:rPr>
          <w:rFonts w:ascii="Times New Roman" w:hAnsi="Times New Roman"/>
          <w:color w:val="000000"/>
          <w:sz w:val="28"/>
        </w:rPr>
        <w:t>ru</w:t>
      </w:r>
      <w:proofErr w:type="spellEnd"/>
      <w:r w:rsidRPr="00C15BDC">
        <w:rPr>
          <w:rFonts w:ascii="Times New Roman" w:hAnsi="Times New Roman"/>
          <w:color w:val="000000"/>
          <w:sz w:val="28"/>
          <w:lang w:val="ru-RU"/>
        </w:rPr>
        <w:t>/</w:t>
      </w:r>
      <w:r w:rsidRPr="00C15BDC">
        <w:rPr>
          <w:rFonts w:ascii="Times New Roman" w:hAnsi="Times New Roman"/>
          <w:color w:val="000000"/>
          <w:sz w:val="28"/>
        </w:rPr>
        <w:t>main</w:t>
      </w:r>
    </w:p>
    <w:p w:rsidR="00B769C2" w:rsidRDefault="00B769C2" w:rsidP="00B769C2">
      <w:pPr>
        <w:ind w:left="120"/>
        <w:rPr>
          <w:rFonts w:ascii="Times New Roman" w:hAnsi="Times New Roman"/>
          <w:color w:val="000000"/>
          <w:sz w:val="28"/>
          <w:lang w:val="ru-RU"/>
        </w:rPr>
      </w:pPr>
      <w:r w:rsidRPr="00C15BDC">
        <w:rPr>
          <w:rFonts w:ascii="Times New Roman" w:hAnsi="Times New Roman"/>
          <w:color w:val="000000"/>
          <w:sz w:val="28"/>
          <w:lang w:val="ru-RU"/>
        </w:rPr>
        <w:t>5.</w:t>
      </w:r>
      <w:r>
        <w:rPr>
          <w:lang w:val="ru-RU"/>
        </w:rPr>
        <w:t xml:space="preserve">  </w:t>
      </w:r>
      <w:hyperlink r:id="rId6" w:history="1">
        <w:r w:rsidRPr="00C848AB">
          <w:rPr>
            <w:rStyle w:val="ab"/>
            <w:rFonts w:ascii="Times New Roman" w:hAnsi="Times New Roman"/>
            <w:sz w:val="28"/>
            <w:lang w:val="ru-RU"/>
          </w:rPr>
          <w:t>https://www.yaklass.ru/</w:t>
        </w:r>
      </w:hyperlink>
    </w:p>
    <w:p w:rsidR="00B769C2" w:rsidRPr="00066193" w:rsidRDefault="00B769C2" w:rsidP="00B769C2">
      <w:pPr>
        <w:ind w:left="120"/>
        <w:rPr>
          <w:rFonts w:ascii="Times New Roman" w:hAnsi="Times New Roman"/>
          <w:color w:val="000000"/>
          <w:sz w:val="28"/>
          <w:lang w:val="ru-RU"/>
        </w:rPr>
      </w:pPr>
      <w:r>
        <w:rPr>
          <w:rFonts w:ascii="Times New Roman" w:hAnsi="Times New Roman"/>
          <w:color w:val="000000"/>
          <w:sz w:val="28"/>
          <w:lang w:val="ru-RU"/>
        </w:rPr>
        <w:t xml:space="preserve">6. </w:t>
      </w:r>
      <w:bookmarkStart w:id="14" w:name="7d5051e0-bab5-428c-941a-1d062349d11d"/>
      <w:r w:rsidR="007305A4">
        <w:rPr>
          <w:rFonts w:ascii="Times New Roman" w:hAnsi="Times New Roman"/>
          <w:color w:val="000000"/>
          <w:sz w:val="28"/>
        </w:rPr>
        <w:fldChar w:fldCharType="begin"/>
      </w:r>
      <w:r w:rsidRPr="00066193">
        <w:rPr>
          <w:rFonts w:ascii="Times New Roman" w:hAnsi="Times New Roman"/>
          <w:color w:val="000000"/>
          <w:sz w:val="28"/>
          <w:lang w:val="ru-RU"/>
        </w:rPr>
        <w:instrText xml:space="preserve"> </w:instrText>
      </w:r>
      <w:r>
        <w:rPr>
          <w:rFonts w:ascii="Times New Roman" w:hAnsi="Times New Roman"/>
          <w:color w:val="000000"/>
          <w:sz w:val="28"/>
        </w:rPr>
        <w:instrText>HYPERLINK</w:instrText>
      </w:r>
      <w:r w:rsidRPr="00066193">
        <w:rPr>
          <w:rFonts w:ascii="Times New Roman" w:hAnsi="Times New Roman"/>
          <w:color w:val="000000"/>
          <w:sz w:val="28"/>
          <w:lang w:val="ru-RU"/>
        </w:rPr>
        <w:instrText xml:space="preserve"> "</w:instrText>
      </w:r>
      <w:r>
        <w:rPr>
          <w:rFonts w:ascii="Times New Roman" w:hAnsi="Times New Roman"/>
          <w:color w:val="000000"/>
          <w:sz w:val="28"/>
        </w:rPr>
        <w:instrText>https</w:instrText>
      </w:r>
      <w:r w:rsidRPr="00D83E83">
        <w:rPr>
          <w:rFonts w:ascii="Times New Roman" w:hAnsi="Times New Roman"/>
          <w:color w:val="000000"/>
          <w:sz w:val="28"/>
          <w:lang w:val="ru-RU"/>
        </w:rPr>
        <w:instrText>://</w:instrText>
      </w:r>
      <w:r>
        <w:rPr>
          <w:rFonts w:ascii="Times New Roman" w:hAnsi="Times New Roman"/>
          <w:color w:val="000000"/>
          <w:sz w:val="28"/>
        </w:rPr>
        <w:instrText>uchi</w:instrText>
      </w:r>
      <w:r w:rsidRPr="00D83E83">
        <w:rPr>
          <w:rFonts w:ascii="Times New Roman" w:hAnsi="Times New Roman"/>
          <w:color w:val="000000"/>
          <w:sz w:val="28"/>
          <w:lang w:val="ru-RU"/>
        </w:rPr>
        <w:instrText>.</w:instrText>
      </w:r>
      <w:r>
        <w:rPr>
          <w:rFonts w:ascii="Times New Roman" w:hAnsi="Times New Roman"/>
          <w:color w:val="000000"/>
          <w:sz w:val="28"/>
        </w:rPr>
        <w:instrText>ru</w:instrText>
      </w:r>
      <w:r w:rsidRPr="00D83E83">
        <w:rPr>
          <w:rFonts w:ascii="Times New Roman" w:hAnsi="Times New Roman"/>
          <w:color w:val="000000"/>
          <w:sz w:val="28"/>
          <w:lang w:val="ru-RU"/>
        </w:rPr>
        <w:instrText>/</w:instrText>
      </w:r>
      <w:r w:rsidRPr="00066193">
        <w:rPr>
          <w:rFonts w:ascii="Times New Roman" w:hAnsi="Times New Roman"/>
          <w:color w:val="000000"/>
          <w:sz w:val="28"/>
          <w:lang w:val="ru-RU"/>
        </w:rPr>
        <w:instrText xml:space="preserve">" </w:instrText>
      </w:r>
      <w:r w:rsidR="007305A4">
        <w:rPr>
          <w:rFonts w:ascii="Times New Roman" w:hAnsi="Times New Roman"/>
          <w:color w:val="000000"/>
          <w:sz w:val="28"/>
        </w:rPr>
        <w:fldChar w:fldCharType="separate"/>
      </w:r>
      <w:r w:rsidRPr="008C2D1B">
        <w:rPr>
          <w:rStyle w:val="ab"/>
          <w:rFonts w:ascii="Times New Roman" w:hAnsi="Times New Roman"/>
          <w:sz w:val="28"/>
        </w:rPr>
        <w:t>https</w:t>
      </w:r>
      <w:r w:rsidRPr="00066193">
        <w:rPr>
          <w:rStyle w:val="ab"/>
          <w:rFonts w:ascii="Times New Roman" w:hAnsi="Times New Roman"/>
          <w:sz w:val="28"/>
          <w:lang w:val="ru-RU"/>
        </w:rPr>
        <w:t>://</w:t>
      </w:r>
      <w:proofErr w:type="spellStart"/>
      <w:r w:rsidRPr="008C2D1B">
        <w:rPr>
          <w:rStyle w:val="ab"/>
          <w:rFonts w:ascii="Times New Roman" w:hAnsi="Times New Roman"/>
          <w:sz w:val="28"/>
        </w:rPr>
        <w:t>uchi</w:t>
      </w:r>
      <w:proofErr w:type="spellEnd"/>
      <w:r w:rsidRPr="00066193">
        <w:rPr>
          <w:rStyle w:val="ab"/>
          <w:rFonts w:ascii="Times New Roman" w:hAnsi="Times New Roman"/>
          <w:sz w:val="28"/>
          <w:lang w:val="ru-RU"/>
        </w:rPr>
        <w:t>.</w:t>
      </w:r>
      <w:proofErr w:type="spellStart"/>
      <w:r w:rsidRPr="008C2D1B">
        <w:rPr>
          <w:rStyle w:val="ab"/>
          <w:rFonts w:ascii="Times New Roman" w:hAnsi="Times New Roman"/>
          <w:sz w:val="28"/>
        </w:rPr>
        <w:t>ru</w:t>
      </w:r>
      <w:proofErr w:type="spellEnd"/>
      <w:r w:rsidRPr="00066193">
        <w:rPr>
          <w:rStyle w:val="ab"/>
          <w:rFonts w:ascii="Times New Roman" w:hAnsi="Times New Roman"/>
          <w:sz w:val="28"/>
          <w:lang w:val="ru-RU"/>
        </w:rPr>
        <w:t>/</w:t>
      </w:r>
      <w:bookmarkEnd w:id="14"/>
      <w:r w:rsidR="007305A4">
        <w:rPr>
          <w:rFonts w:ascii="Times New Roman" w:hAnsi="Times New Roman"/>
          <w:color w:val="000000"/>
          <w:sz w:val="28"/>
        </w:rPr>
        <w:fldChar w:fldCharType="end"/>
      </w:r>
      <w:bookmarkStart w:id="15" w:name="f8298865-b615-4fbc-b3b5-26c7aa18d60c"/>
    </w:p>
    <w:p w:rsidR="00B769C2" w:rsidRPr="00066193" w:rsidRDefault="00B769C2" w:rsidP="00B769C2">
      <w:pPr>
        <w:ind w:left="120"/>
        <w:rPr>
          <w:lang w:val="ru-RU"/>
        </w:rPr>
      </w:pPr>
      <w:r w:rsidRPr="00066193">
        <w:rPr>
          <w:rFonts w:ascii="Times New Roman" w:hAnsi="Times New Roman"/>
          <w:color w:val="000000"/>
          <w:sz w:val="28"/>
          <w:lang w:val="ru-RU"/>
        </w:rPr>
        <w:t xml:space="preserve">7. </w:t>
      </w:r>
      <w:r>
        <w:rPr>
          <w:rFonts w:ascii="Times New Roman" w:hAnsi="Times New Roman"/>
          <w:color w:val="000000"/>
          <w:sz w:val="28"/>
        </w:rPr>
        <w:t>https</w:t>
      </w:r>
      <w:r w:rsidRPr="00066193">
        <w:rPr>
          <w:rFonts w:ascii="Times New Roman" w:hAnsi="Times New Roman"/>
          <w:color w:val="000000"/>
          <w:sz w:val="28"/>
          <w:lang w:val="ru-RU"/>
        </w:rPr>
        <w:t>://</w:t>
      </w:r>
      <w:r>
        <w:rPr>
          <w:rFonts w:ascii="Times New Roman" w:hAnsi="Times New Roman"/>
          <w:color w:val="000000"/>
          <w:sz w:val="28"/>
        </w:rPr>
        <w:t>m</w:t>
      </w:r>
      <w:r w:rsidRPr="00066193">
        <w:rPr>
          <w:rFonts w:ascii="Times New Roman" w:hAnsi="Times New Roman"/>
          <w:color w:val="000000"/>
          <w:sz w:val="28"/>
          <w:lang w:val="ru-RU"/>
        </w:rPr>
        <w:t>.</w:t>
      </w:r>
      <w:r>
        <w:rPr>
          <w:rFonts w:ascii="Times New Roman" w:hAnsi="Times New Roman"/>
          <w:color w:val="000000"/>
          <w:sz w:val="28"/>
        </w:rPr>
        <w:t>edsoo</w:t>
      </w:r>
      <w:r w:rsidRPr="00066193">
        <w:rPr>
          <w:rFonts w:ascii="Times New Roman" w:hAnsi="Times New Roman"/>
          <w:color w:val="000000"/>
          <w:sz w:val="28"/>
          <w:lang w:val="ru-RU"/>
        </w:rPr>
        <w:t>.</w:t>
      </w:r>
      <w:r>
        <w:rPr>
          <w:rFonts w:ascii="Times New Roman" w:hAnsi="Times New Roman"/>
          <w:color w:val="000000"/>
          <w:sz w:val="28"/>
        </w:rPr>
        <w:t>ru</w:t>
      </w:r>
      <w:r w:rsidRPr="00066193">
        <w:rPr>
          <w:rFonts w:ascii="Times New Roman" w:hAnsi="Times New Roman"/>
          <w:color w:val="000000"/>
          <w:sz w:val="28"/>
          <w:lang w:val="ru-RU"/>
        </w:rPr>
        <w:t>/</w:t>
      </w:r>
      <w:bookmarkEnd w:id="15"/>
      <w:bookmarkEnd w:id="12"/>
    </w:p>
    <w:p w:rsidR="00EF2436" w:rsidRPr="00066193" w:rsidRDefault="008C2A77">
      <w:pPr>
        <w:spacing w:after="0" w:line="480" w:lineRule="auto"/>
        <w:ind w:left="120"/>
        <w:rPr>
          <w:lang w:val="ru-RU"/>
        </w:rPr>
      </w:pPr>
      <w:r w:rsidRPr="00066193">
        <w:rPr>
          <w:rFonts w:ascii="Times New Roman" w:hAnsi="Times New Roman"/>
          <w:color w:val="000000"/>
          <w:sz w:val="28"/>
          <w:lang w:val="ru-RU"/>
        </w:rPr>
        <w:t>​</w:t>
      </w:r>
      <w:r w:rsidRPr="00066193">
        <w:rPr>
          <w:rFonts w:ascii="Times New Roman" w:hAnsi="Times New Roman"/>
          <w:color w:val="333333"/>
          <w:sz w:val="28"/>
          <w:lang w:val="ru-RU"/>
        </w:rPr>
        <w:t>​‌‌</w:t>
      </w:r>
      <w:r w:rsidRPr="00066193">
        <w:rPr>
          <w:rFonts w:ascii="Times New Roman" w:hAnsi="Times New Roman"/>
          <w:color w:val="000000"/>
          <w:sz w:val="28"/>
          <w:lang w:val="ru-RU"/>
        </w:rPr>
        <w:t>​</w:t>
      </w:r>
    </w:p>
    <w:p w:rsidR="00EF2436" w:rsidRPr="00066193" w:rsidRDefault="00EF2436">
      <w:pPr>
        <w:rPr>
          <w:lang w:val="ru-RU"/>
        </w:rPr>
        <w:sectPr w:rsidR="00EF2436" w:rsidRPr="00066193">
          <w:pgSz w:w="11906" w:h="16383"/>
          <w:pgMar w:top="1134" w:right="850" w:bottom="1134" w:left="1701" w:header="720" w:footer="720" w:gutter="0"/>
          <w:cols w:space="720"/>
        </w:sectPr>
      </w:pPr>
    </w:p>
    <w:bookmarkEnd w:id="13"/>
    <w:p w:rsidR="00FC1AA0" w:rsidRPr="00066193" w:rsidRDefault="00FC1AA0">
      <w:pPr>
        <w:rPr>
          <w:lang w:val="ru-RU"/>
        </w:rPr>
      </w:pPr>
    </w:p>
    <w:sectPr w:rsidR="00FC1AA0" w:rsidRPr="00066193" w:rsidSect="00EF24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A0FBE"/>
    <w:multiLevelType w:val="multilevel"/>
    <w:tmpl w:val="27322F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82295E"/>
    <w:multiLevelType w:val="multilevel"/>
    <w:tmpl w:val="69348C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2"/>
  </w:compat>
  <w:rsids>
    <w:rsidRoot w:val="00EF2436"/>
    <w:rsid w:val="00066193"/>
    <w:rsid w:val="0022017B"/>
    <w:rsid w:val="007305A4"/>
    <w:rsid w:val="007706C4"/>
    <w:rsid w:val="008C2A77"/>
    <w:rsid w:val="00983D25"/>
    <w:rsid w:val="00B769C2"/>
    <w:rsid w:val="00B84521"/>
    <w:rsid w:val="00E809AA"/>
    <w:rsid w:val="00EF2436"/>
    <w:rsid w:val="00FC1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F2436"/>
    <w:rPr>
      <w:color w:val="0000FF" w:themeColor="hyperlink"/>
      <w:u w:val="single"/>
    </w:rPr>
  </w:style>
  <w:style w:type="table" w:styleId="ac">
    <w:name w:val="Table Grid"/>
    <w:basedOn w:val="a1"/>
    <w:uiPriority w:val="59"/>
    <w:rsid w:val="00EF24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aklass.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37</Pages>
  <Words>6961</Words>
  <Characters>39678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 214</cp:lastModifiedBy>
  <cp:revision>8</cp:revision>
  <dcterms:created xsi:type="dcterms:W3CDTF">2023-09-17T20:06:00Z</dcterms:created>
  <dcterms:modified xsi:type="dcterms:W3CDTF">2024-12-19T10:58:00Z</dcterms:modified>
</cp:coreProperties>
</file>