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15a22427-dc1d-49f1-853a-d781cd4acb9d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Министерство образования Оренбургской области</w:t>
      </w:r>
      <w:bookmarkEnd w:id="0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cd8dd4cf-9f0b-4620-ae4e-2e8ac1eada8a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Управление образования администрации г. Орска</w:t>
      </w:r>
      <w:bookmarkEnd w:id="1"/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МОАУ "СОШ № 4 г. Орска"</w:t>
      </w: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5BD2" w:rsidRPr="006A5BD2" w:rsidTr="00F658FF">
        <w:trPr>
          <w:jc w:val="center"/>
        </w:trPr>
        <w:tc>
          <w:tcPr>
            <w:tcW w:w="3114" w:type="dxa"/>
          </w:tcPr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ШМО предметов гуманитарного цикла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Исмаилова А.К.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 от «30» августа   2023 г.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Кириллова П.В.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«31» августа   2023 г.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МОАУ "СОШ № 4 г. Орска"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Кушнер С.В.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262 от «31» августа   2023 г.</w:t>
            </w:r>
          </w:p>
          <w:p w:rsidR="006A5BD2" w:rsidRPr="006A5BD2" w:rsidRDefault="006A5BD2" w:rsidP="006A5B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учебного</w:t>
      </w: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курса «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6A5BD2" w:rsidRPr="006A5BD2" w:rsidRDefault="006A5BD2" w:rsidP="006A5BD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для обучающихся 10</w:t>
      </w: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классов </w:t>
      </w: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  <w:sectPr w:rsidR="006A5BD2" w:rsidRPr="006A5BD2">
          <w:pgSz w:w="11900" w:h="16840"/>
          <w:pgMar w:top="298" w:right="843" w:bottom="993" w:left="738" w:header="720" w:footer="720" w:gutter="0"/>
          <w:cols w:space="720"/>
        </w:sectPr>
      </w:pPr>
      <w:bookmarkStart w:id="2" w:name="cf5dfc88-880f-42b6-85c5-c31fa0d7be02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Орск</w:t>
      </w:r>
      <w:bookmarkEnd w:id="2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3" w:name="59510cd3-fe9a-4f71-8f4d-e857ed43bbe2"/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23</w:t>
      </w:r>
    </w:p>
    <w:p w:rsidR="006A5BD2" w:rsidRDefault="006A5BD2" w:rsidP="006A5BD2">
      <w:pPr>
        <w:spacing w:after="0" w:line="240" w:lineRule="auto"/>
        <w:rPr>
          <w:rFonts w:ascii="Calibri" w:eastAsia="Calibri" w:hAnsi="Times New Roman" w:cs="Times New Roman"/>
          <w:b/>
          <w:color w:val="000000"/>
          <w:sz w:val="28"/>
          <w:szCs w:val="28"/>
        </w:rPr>
      </w:pPr>
    </w:p>
    <w:p w:rsidR="006A5BD2" w:rsidRDefault="006A5BD2" w:rsidP="006A5BD2">
      <w:pPr>
        <w:spacing w:after="0" w:line="240" w:lineRule="auto"/>
        <w:jc w:val="center"/>
        <w:rPr>
          <w:rFonts w:ascii="Calibri" w:eastAsia="Calibri" w:hAnsi="Times New Roman" w:cs="Times New Roman"/>
          <w:b/>
          <w:color w:val="000000"/>
          <w:sz w:val="28"/>
          <w:szCs w:val="28"/>
        </w:rPr>
      </w:pPr>
    </w:p>
    <w:p w:rsidR="006A5BD2" w:rsidRPr="006A5BD2" w:rsidRDefault="006A5BD2" w:rsidP="006A5BD2">
      <w:pPr>
        <w:spacing w:after="0" w:line="240" w:lineRule="auto"/>
        <w:jc w:val="center"/>
        <w:rPr>
          <w:rFonts w:ascii="Calibri" w:eastAsia="Calibri" w:hAnsi="Times New Roman" w:cs="Times New Roman"/>
          <w:b/>
          <w:color w:val="000000"/>
          <w:sz w:val="28"/>
          <w:szCs w:val="28"/>
        </w:rPr>
      </w:pPr>
      <w:r w:rsidRPr="006A5BD2">
        <w:rPr>
          <w:rFonts w:ascii="Calibri" w:eastAsia="Calibri" w:hAnsi="Times New Roman" w:cs="Times New Roman"/>
          <w:b/>
          <w:color w:val="000000"/>
          <w:sz w:val="28"/>
          <w:szCs w:val="28"/>
        </w:rPr>
        <w:t>ПОЯСНИТЕЛЬНАЯ</w:t>
      </w:r>
      <w:r w:rsidRPr="006A5BD2">
        <w:rPr>
          <w:rFonts w:ascii="Calibri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6A5BD2">
        <w:rPr>
          <w:rFonts w:ascii="Calibri" w:eastAsia="Calibri" w:hAnsi="Times New Roman" w:cs="Times New Roman"/>
          <w:b/>
          <w:color w:val="000000"/>
          <w:sz w:val="28"/>
          <w:szCs w:val="28"/>
        </w:rPr>
        <w:t>ЗАПИСКА</w:t>
      </w:r>
    </w:p>
    <w:p w:rsidR="006A5BD2" w:rsidRPr="006A5BD2" w:rsidRDefault="006A5BD2" w:rsidP="006A5B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Учебный курс «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» представляет собой обязательную особую форму организации деятельности (учебное исследование или учебный проект) и входит в учебные планы и индивидуальные учебные планы (ИУП) учащихся на уровне среднего общего образования.</w:t>
      </w:r>
    </w:p>
    <w:p w:rsidR="006A5BD2" w:rsidRPr="006A5BD2" w:rsidRDefault="006A5BD2" w:rsidP="006A5B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Основная функция данной формы деятельности – это развитие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умений, а также исследовательской компетентности, предпрофессиональных навыков и творческих способностей в соответствии с интересами и склонностями учащегося.</w:t>
      </w:r>
    </w:p>
    <w:p w:rsidR="006A5BD2" w:rsidRPr="006A5BD2" w:rsidRDefault="006A5BD2" w:rsidP="006A5B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 (учебное исследование или учебный проект).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6A5BD2">
        <w:rPr>
          <w:rFonts w:ascii="Times New Roman" w:eastAsia="Calibri" w:hAnsi="Times New Roman" w:cs="Times New Roman"/>
          <w:sz w:val="28"/>
          <w:szCs w:val="28"/>
        </w:rPr>
        <w:t>адаптирование</w:t>
      </w:r>
      <w:proofErr w:type="spell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Целью</w:t>
      </w: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учебного курса «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является создание условий для развития личности обучающегося, способной: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адаптироваться в условиях сложного, изменчивого мира;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проявлять социальную ответственность;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самостоятельно добывать новые знания, работать над развитием интеллекта; - конструктивно сотрудничать с окружающими людьми;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генерировать новые идеи, творчески мыслить.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реализации поставленной цели решаются следующие </w:t>
      </w: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обучение навыкам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проблематизации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развитие навыков целеполагания и планирования деятельности;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-обучение выбору, освоению и использованию адекватной технологии изготовления продукта проектирования;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обучение поиску нужной информации, вычленению и усвоению необходимого знания из информационного поля;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обучение умению презентовать ход своей деятельности и ее результаты;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развитие навыков конструктивного сотрудничества;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развитие навыков публичного выступления;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реализация требований Стандарта к личностным и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метапредметным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результатам освоения основной образовательной программы;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повышение эффективности освоения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основной образовательной программы, а также усвоения знаний и учебных действий.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В учебно-воспитательном процессе используются современные образовательные технологии (ИКТ, проблемное обучение, учебное исследование, проблемно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-п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>оисковые технологии, творческие проекты).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>Место учебного курса в учебном плане: Программа рассчитана на изучение в 10 классе по предмету “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>” на 34 часа в год (1 час в неделю).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КУРСА «</w:t>
      </w:r>
      <w:proofErr w:type="gramStart"/>
      <w:r w:rsidRPr="006A5BD2">
        <w:rPr>
          <w:rFonts w:ascii="Times New Roman" w:eastAsia="Calibri" w:hAnsi="Times New Roman" w:cs="Times New Roman"/>
          <w:b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1. Метод проектов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Понятие проектная деятельность. Из истории метода проекта. Итоговый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 одна из форм организации учебного процесса. Типология проектов. Исследовательский проект: структура, актуальность цели, социальная значимость. Типология проектов. Информационный проект: сбор информации, ее анализ, обобщение, публичное представление. Творческий проект: творческий продукт и его оформление в виде альманаха, театрализации, видеофильма, газеты, праздника, игры, экспедиции. 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Социальный проект.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Методы проектирования: инверсия, "мозговая атака", «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фишбоун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метод "наводящих вопросов", метод "аналогии", метод "ассоциации". </w:t>
      </w:r>
      <w:proofErr w:type="gramEnd"/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2. Инициализация проекта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Структурные составляющие проекта и их основные характеристики: введение, основная часть, заключение. Паспорт проекта. Проектный замысел. Определение темы проекта. Основные критерии выбора темы.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Практическое занятие. Защита темы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индивидуального проекта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Составление плана работы над проектом. Определение проблемы и вытекающих из нее задач исследования. Актуальность исследования. Определение объекта, предмета, цели исследования. Этапы разработки гипотезы: выдвижение, развитие, проверка, подтверждение (опровержение) гипотезы.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Методы исследования: синтез, эксперимент, опрос, интервью анализ, дедукция, классификация, моделирование, наблюдение, обобщение, описание.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 Защита темы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индивидуального проекта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. Составление плана работы над проектом. Расчет календарного графика работы над проектом. Логика действий и последовательность шагов при планировании и </w:t>
      </w:r>
      <w:r w:rsidRPr="006A5BD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осуществлении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индивидуального проекта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. Работа с информацией и первоисточниками. Систематизация собранного материала. Анкетирование: виды анкетирования, композиционное построение анкеты, типы анкет.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>Практическое занятие. Расчет календарного графика работы над проектом.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Логика действий и последовательность шагов при планировании и осуществлении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индивидуального проекта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. Виды переработки чужого текста.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прав. Правила оформления ссылок и списка литературы. Рецензия. Отзыв. Научные документы и издания. Общие правила работы с периодической печатью. Организация работы с научной литературой. Обзор, анализ и сбор необходимой информации по теме проекта. Правила работы с энциклопедиями, специализированными словарями, справочниками. Библиография и аннотация. Виды аннотаций: общие, специализированные, аналитические.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>Практическое занятие. Работа с информацией и первоисточниками. Систематизация собранного материала.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Применение информационных технологий в исследовании и проектной деятельности. Поисковые системы. Работа в сети Интернет. Работа с интернет ресурсами. Сбор информации по теме проекта. Оформление теоретической части проекта. Оформление практической части проекта. Критерии оценивания. Особенности оценки исследовательских проектов. Система проверки работы на программах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антиплагиата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3. Представление результатов проектной деятельности: презентация и защита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>Требования к презентации: композиционная, содержательная, информационная стороны презентации. Создание мультимедийной презентации проекта: оформление (</w:t>
      </w:r>
      <w:proofErr w:type="spellStart"/>
      <w:r w:rsidRPr="006A5BD2">
        <w:rPr>
          <w:rFonts w:ascii="Times New Roman" w:eastAsia="Calibri" w:hAnsi="Times New Roman" w:cs="Times New Roman"/>
          <w:sz w:val="28"/>
          <w:szCs w:val="28"/>
        </w:rPr>
        <w:t>стиль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,ф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>он</w:t>
      </w:r>
      <w:proofErr w:type="spellEnd"/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, цвет, анимация); информация на слайдах( содержание и размещение информации на слайдах).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Публичное выступление. Как знаменитые люди готовились к выступлениям. Коммуникативные барьеры. Отработка навыков монологической речи как один из главных предпосылок успеха публичного выступления. Основы ораторского искусства. Приемы удержания внимания аудитории. Приемы невербального общения с аудиторией. Подготовка авторского доклада. Главные предпосылки успеха публичного выступления.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Искусство полемики. Искусство отвечать. Формирование умения отвечать на вопросы в ходе обсуждения проекта на защите.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 xml:space="preserve">Доработка презентационного материала с учетом замечаний. Защита итоговых </w:t>
      </w: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6A5BD2">
        <w:rPr>
          <w:rFonts w:ascii="Times New Roman" w:eastAsia="Calibri" w:hAnsi="Times New Roman" w:cs="Times New Roman"/>
          <w:sz w:val="28"/>
          <w:szCs w:val="28"/>
        </w:rPr>
        <w:t>. Рефлексия. Обсуждение результатов, работа в группах сотрудничества. Анализ достижений и недостатков. Дополнительные возможности улучшения проекта.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УЧЕБНОГО КУРСА «</w:t>
      </w:r>
      <w:proofErr w:type="gramStart"/>
      <w:r w:rsidRPr="006A5BD2">
        <w:rPr>
          <w:rFonts w:ascii="Times New Roman" w:eastAsia="Calibri" w:hAnsi="Times New Roman" w:cs="Times New Roman"/>
          <w:b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ЛИЧНОСТНЫЕ РЕЗУЛЬТАТЫ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мировоззрения, соответствующего современному уровню развития науки и техники;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эстетическое отношение к миру, включая эстетику научного и технического творчества;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A5BD2">
        <w:rPr>
          <w:rFonts w:ascii="Times New Roman" w:eastAsia="Calibri" w:hAnsi="Times New Roman" w:cs="Times New Roman"/>
          <w:sz w:val="28"/>
          <w:szCs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  <w:proofErr w:type="gramEnd"/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МЕТАПРЕДМЕТНЫЕ РЕЗУЛЬТАТЫ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 области познавательных универсальных учебных действий: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анализировать и преобразовывать проблемно-противоречивые ситуации;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критически оценивать и интерпретировать информацию, получаемую из различных источников; распознавать и фиксировать противоречия в информационных источниках;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выходить на рамки учебного предмета и осуществлять целенаправленный поиск;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самостоятельно).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 области регулятивных универсальных учебных действий: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оценивать ресурсы, материальные и нематериальные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том числе время), необходимые для достижения поставленной цели;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организовывать эффективный поиск ресурсов, необходимых для достижения поставленной цели;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сопоставлять полученный результат деятельности с поставленной заранее целью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В области коммуникативных универсальных учебных действий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со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учитывать позиции других участников деятельности, эффективно разрешать конфликты;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осуществлении групповой работы быть как руководителем, так и членом команды в разных ролях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генератор идей, критик, исполнитель, выступающий, эксперт);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распознавать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конфликтогенные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ПРЕДМЕТНЫЕ РЕЗУЛЬТАТЫ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Раздел «Метод проектов»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- владеть понятиями «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индивидуальный проект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проектная деятельность, проектная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владеть типологией проектов: исследовательский проект, информационный проект, творческий проект, игровой или ролевой проект, практический проект, социальный проект;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разбираться в характерных особенностях проектов различных типов;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работать с методами проектирования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Раздел «Инициализация и разработка проекта»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структурировать исследовательскую и проектную работы;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оформлять проектную работу;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формулировать тему, обосновывать ее актуальность;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выделять объект и предмет проектной работы: - определять задачи и проблемы своего исследования;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выдвигать, развивать, проверять гипотезы;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составлять индивидуальный рабочий план;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проводить исследования, используя различные методы </w:t>
      </w:r>
      <w:proofErr w:type="gram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анализ, обобщение, наблюдение, опрос, анкетирование, описание и т.д.);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перерабатывать чужой текст (писать тезисы, рецензии, отзывы, конспектировать, цитировать);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работать с различными источниками, в том числе с первоисточниками;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вырабатывать собственную позицию по отношению к информации, получаемой из разных источников;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выстраивать композицию текста, используя знания о его структурных элементах;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применять информационные технологии в исследовании, работать с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интернет-ресурсами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владеть умениями обрабатывать и объяснять полученные результаты, определять их достоверность;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делать компьютерную обработку данных исследования;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выбирать и применять на практике методы исследовательской деятельности адекватные задачам исследования;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оформлять ссылки, список литературы, сноски;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работать с системой оценки проектов; проверки работы на программах </w:t>
      </w:r>
      <w:proofErr w:type="spellStart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антиплагиат</w:t>
      </w:r>
      <w:proofErr w:type="spellEnd"/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6A5BD2" w:rsidRPr="006A5BD2" w:rsidRDefault="006A5BD2" w:rsidP="006A5B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Раздел «Представление результатов проектной деятельности: презентация и защита»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создавать мультимедийные презентации;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готовить и оформлять авторский доклад;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публично защищать результаты проекта;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использовать приемы удержания внимания аудитории;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использовать приемы вербального и невербального общения; 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color w:val="000000"/>
          <w:sz w:val="28"/>
          <w:szCs w:val="28"/>
        </w:rPr>
        <w:t>- рефлексировать, анализировать достижения и недостатки своей деятельности.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ind w:firstLine="567"/>
        <w:contextualSpacing/>
        <w:jc w:val="center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A5BD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ТЕМАТИЧЕСКОЕ ПЛАНИРОВАНИЕ. 10 КЛАСС.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0"/>
        <w:gridCol w:w="2933"/>
        <w:gridCol w:w="1709"/>
        <w:gridCol w:w="1986"/>
        <w:gridCol w:w="3304"/>
      </w:tblGrid>
      <w:tr w:rsidR="006A5BD2" w:rsidRPr="006A5BD2" w:rsidTr="00F658FF">
        <w:tc>
          <w:tcPr>
            <w:tcW w:w="817" w:type="dxa"/>
            <w:vMerge w:val="restart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95" w:type="dxa"/>
            <w:vMerge w:val="restart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4112" w:type="dxa"/>
            <w:gridSpan w:val="2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057" w:type="dxa"/>
            <w:vMerge w:val="restart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Цифровые образовательные ресурсы</w:t>
            </w:r>
          </w:p>
        </w:tc>
      </w:tr>
      <w:tr w:rsidR="006A5BD2" w:rsidRPr="006A5BD2" w:rsidTr="00F658FF">
        <w:tc>
          <w:tcPr>
            <w:tcW w:w="817" w:type="dxa"/>
            <w:vMerge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95" w:type="dxa"/>
            <w:vMerge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2057" w:type="dxa"/>
            <w:vMerge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5BD2" w:rsidRPr="006A5BD2" w:rsidTr="00F658FF">
        <w:tc>
          <w:tcPr>
            <w:tcW w:w="81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95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Метод проектов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5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6" w:history="1">
              <w:r w:rsidRPr="006A5BD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5BD2" w:rsidRPr="006A5BD2" w:rsidTr="00F658FF">
        <w:tc>
          <w:tcPr>
            <w:tcW w:w="81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95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Инициализация и разработка проекта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5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7" w:history="1">
              <w:r w:rsidRPr="006A5BD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8" w:history="1">
              <w:r w:rsidRPr="006A5BD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A5BD2" w:rsidRPr="006A5BD2" w:rsidTr="00F658FF">
        <w:tc>
          <w:tcPr>
            <w:tcW w:w="81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95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Представление результатов про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ктной деятельности: презентация и защита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5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9" w:history="1">
              <w:r w:rsidRPr="006A5BD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5BD2" w:rsidRPr="006A5BD2" w:rsidTr="00F658FF">
        <w:tc>
          <w:tcPr>
            <w:tcW w:w="4112" w:type="dxa"/>
            <w:gridSpan w:val="2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056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057" w:type="dxa"/>
          </w:tcPr>
          <w:p w:rsidR="006A5BD2" w:rsidRPr="006A5BD2" w:rsidRDefault="006A5BD2" w:rsidP="006A5BD2">
            <w:pPr>
              <w:tabs>
                <w:tab w:val="left" w:pos="567"/>
                <w:tab w:val="left" w:pos="851"/>
                <w:tab w:val="left" w:pos="1046"/>
              </w:tabs>
              <w:autoSpaceDE w:val="0"/>
              <w:autoSpaceDN w:val="0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025223" w:rsidRDefault="00025223" w:rsidP="00B72285">
      <w:pPr>
        <w:spacing w:after="0" w:line="240" w:lineRule="auto"/>
        <w:contextualSpacing/>
        <w:jc w:val="center"/>
      </w:pPr>
      <w:r>
        <w:rPr>
          <w:lang w:eastAsia="ru-RU"/>
        </w:rPr>
        <w:fldChar w:fldCharType="begin"/>
      </w:r>
      <w:r>
        <w:rPr>
          <w:lang w:eastAsia="ru-RU"/>
        </w:rPr>
        <w:instrText xml:space="preserve"> LINK Excel.Sheet.12 "F:\\НОВЫЕ Рабочие программы 2023\\КТП ЭЖ ОБЩ\\10 КЛАСС ИНД ПРОЕКТ.xlsx" "Sheet1!R1C1:R35C3" \a \f 4 \h  \* MERGEFORMAT </w:instrText>
      </w:r>
      <w:r>
        <w:rPr>
          <w:lang w:eastAsia="ru-RU"/>
        </w:rPr>
        <w:fldChar w:fldCharType="separate"/>
      </w:r>
    </w:p>
    <w:p w:rsidR="00025223" w:rsidRPr="00025223" w:rsidRDefault="00025223" w:rsidP="00B722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="00DA7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учебного курса «</w:t>
      </w:r>
      <w:proofErr w:type="gramStart"/>
      <w:r w:rsidR="00DA7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Индивидуальный проект</w:t>
      </w:r>
      <w:proofErr w:type="gramEnd"/>
      <w:r w:rsidR="00DA73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380"/>
        <w:gridCol w:w="1418"/>
        <w:gridCol w:w="2126"/>
      </w:tblGrid>
      <w:tr w:rsidR="00025223" w:rsidRPr="00DA73E4" w:rsidTr="00DA73E4">
        <w:trPr>
          <w:trHeight w:val="674"/>
        </w:trPr>
        <w:tc>
          <w:tcPr>
            <w:tcW w:w="708" w:type="dxa"/>
            <w:vMerge w:val="restart"/>
          </w:tcPr>
          <w:p w:rsidR="00025223" w:rsidRPr="00DA73E4" w:rsidRDefault="00025223" w:rsidP="00F658FF">
            <w:pPr>
              <w:pStyle w:val="TableParagraph"/>
              <w:spacing w:before="103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025223" w:rsidRPr="00DA73E4" w:rsidRDefault="00025223" w:rsidP="00F658FF">
            <w:pPr>
              <w:pStyle w:val="TableParagraph"/>
              <w:spacing w:before="0" w:line="288" w:lineRule="auto"/>
              <w:rPr>
                <w:b/>
                <w:sz w:val="28"/>
                <w:szCs w:val="28"/>
              </w:rPr>
            </w:pPr>
            <w:r w:rsidRPr="00DA73E4">
              <w:rPr>
                <w:b/>
                <w:spacing w:val="-10"/>
                <w:w w:val="105"/>
                <w:sz w:val="28"/>
                <w:szCs w:val="28"/>
              </w:rPr>
              <w:t xml:space="preserve">№ </w:t>
            </w:r>
            <w:r w:rsidRPr="00DA73E4">
              <w:rPr>
                <w:b/>
                <w:spacing w:val="-4"/>
                <w:sz w:val="28"/>
                <w:szCs w:val="28"/>
              </w:rPr>
              <w:t>п/п</w:t>
            </w:r>
          </w:p>
        </w:tc>
        <w:tc>
          <w:tcPr>
            <w:tcW w:w="6380" w:type="dxa"/>
            <w:vMerge w:val="restart"/>
          </w:tcPr>
          <w:p w:rsidR="00025223" w:rsidRPr="00DA73E4" w:rsidRDefault="00025223" w:rsidP="00F658FF">
            <w:pPr>
              <w:pStyle w:val="TableParagraph"/>
              <w:spacing w:before="261"/>
              <w:ind w:left="0"/>
              <w:rPr>
                <w:b/>
                <w:sz w:val="28"/>
                <w:szCs w:val="28"/>
              </w:rPr>
            </w:pPr>
          </w:p>
          <w:p w:rsidR="00025223" w:rsidRPr="00DA73E4" w:rsidRDefault="00025223" w:rsidP="00F658FF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w w:val="105"/>
                <w:sz w:val="28"/>
                <w:szCs w:val="28"/>
              </w:rPr>
              <w:t>Тема</w:t>
            </w:r>
            <w:proofErr w:type="spellEnd"/>
            <w:r w:rsidRPr="00DA73E4">
              <w:rPr>
                <w:b/>
                <w:spacing w:val="-13"/>
                <w:w w:val="105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b/>
                <w:spacing w:val="-2"/>
                <w:w w:val="105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418" w:type="dxa"/>
          </w:tcPr>
          <w:p w:rsidR="00025223" w:rsidRPr="00DA73E4" w:rsidRDefault="00025223" w:rsidP="00F658FF">
            <w:pPr>
              <w:pStyle w:val="TableParagraph"/>
              <w:spacing w:before="12" w:line="316" w:lineRule="exact"/>
              <w:ind w:left="102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spacing w:val="-2"/>
                <w:sz w:val="28"/>
                <w:szCs w:val="28"/>
              </w:rPr>
              <w:t>Количество</w:t>
            </w:r>
            <w:proofErr w:type="spellEnd"/>
            <w:r w:rsidRPr="00DA73E4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b/>
                <w:spacing w:val="-2"/>
                <w:w w:val="105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</w:tcPr>
          <w:p w:rsidR="00025223" w:rsidRPr="00DA73E4" w:rsidRDefault="00025223" w:rsidP="00F658FF">
            <w:pPr>
              <w:pStyle w:val="TableParagraph"/>
              <w:spacing w:before="50" w:line="288" w:lineRule="auto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spacing w:val="-2"/>
                <w:sz w:val="28"/>
                <w:szCs w:val="28"/>
              </w:rPr>
              <w:t>Электронные</w:t>
            </w:r>
            <w:proofErr w:type="spellEnd"/>
            <w:r w:rsidRPr="00DA73E4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b/>
                <w:spacing w:val="-2"/>
                <w:w w:val="105"/>
                <w:sz w:val="28"/>
                <w:szCs w:val="28"/>
              </w:rPr>
              <w:t>цифровые</w:t>
            </w:r>
            <w:proofErr w:type="spellEnd"/>
          </w:p>
          <w:p w:rsidR="00025223" w:rsidRPr="00DA73E4" w:rsidRDefault="00025223" w:rsidP="00F658FF">
            <w:pPr>
              <w:pStyle w:val="TableParagraph"/>
              <w:spacing w:before="0" w:line="263" w:lineRule="exact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spacing w:val="-2"/>
                <w:w w:val="105"/>
                <w:sz w:val="28"/>
                <w:szCs w:val="28"/>
              </w:rPr>
              <w:t>образовательные</w:t>
            </w:r>
            <w:proofErr w:type="spellEnd"/>
          </w:p>
          <w:p w:rsidR="00025223" w:rsidRPr="00DA73E4" w:rsidRDefault="00025223" w:rsidP="00F658FF">
            <w:pPr>
              <w:pStyle w:val="TableParagraph"/>
              <w:spacing w:before="60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spacing w:val="-2"/>
                <w:w w:val="105"/>
                <w:sz w:val="28"/>
                <w:szCs w:val="28"/>
              </w:rPr>
              <w:t>ресурсы</w:t>
            </w:r>
            <w:proofErr w:type="spellEnd"/>
          </w:p>
        </w:tc>
      </w:tr>
      <w:tr w:rsidR="00025223" w:rsidRPr="00DA73E4" w:rsidTr="00DA73E4">
        <w:trPr>
          <w:trHeight w:val="631"/>
        </w:trPr>
        <w:tc>
          <w:tcPr>
            <w:tcW w:w="708" w:type="dxa"/>
            <w:vMerge/>
            <w:tcBorders>
              <w:top w:val="nil"/>
            </w:tcBorders>
          </w:tcPr>
          <w:p w:rsidR="00025223" w:rsidRPr="00DA73E4" w:rsidRDefault="00025223" w:rsidP="00F658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</w:tcPr>
          <w:p w:rsidR="00025223" w:rsidRPr="00DA73E4" w:rsidRDefault="00025223" w:rsidP="00F658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25223" w:rsidRPr="00DA73E4" w:rsidRDefault="00025223" w:rsidP="00F658FF">
            <w:pPr>
              <w:pStyle w:val="TableParagraph"/>
              <w:spacing w:before="187"/>
              <w:ind w:left="238"/>
              <w:rPr>
                <w:b/>
                <w:sz w:val="28"/>
                <w:szCs w:val="28"/>
              </w:rPr>
            </w:pPr>
            <w:proofErr w:type="spellStart"/>
            <w:r w:rsidRPr="00DA73E4">
              <w:rPr>
                <w:b/>
                <w:spacing w:val="-4"/>
                <w:w w:val="105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126" w:type="dxa"/>
            <w:vMerge/>
            <w:tcBorders>
              <w:top w:val="nil"/>
            </w:tcBorders>
          </w:tcPr>
          <w:p w:rsidR="00025223" w:rsidRPr="00DA73E4" w:rsidRDefault="00025223" w:rsidP="00F658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3E4" w:rsidRPr="00DA73E4" w:rsidTr="00DA73E4">
        <w:trPr>
          <w:trHeight w:val="357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43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/>
              <w:rPr>
                <w:sz w:val="28"/>
                <w:szCs w:val="28"/>
                <w:lang w:val="ru-RU"/>
              </w:rPr>
            </w:pPr>
            <w:r w:rsidRPr="00DA73E4">
              <w:rPr>
                <w:sz w:val="28"/>
                <w:szCs w:val="28"/>
                <w:lang w:val="ru-RU"/>
              </w:rPr>
              <w:t>Понятие</w:t>
            </w:r>
            <w:r w:rsidRPr="00DA73E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проектная</w:t>
            </w:r>
            <w:r w:rsidRPr="00DA73E4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деятельность.</w:t>
            </w:r>
            <w:r w:rsidRPr="00DA73E4">
              <w:rPr>
                <w:spacing w:val="44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Атрибуты</w:t>
            </w:r>
            <w:r w:rsidRPr="00DA73E4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  <w:lang w:val="ru-RU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43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hyperlink r:id="rId10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</w:tc>
      </w:tr>
      <w:tr w:rsidR="00DA73E4" w:rsidRP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2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ind w:right="215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Итоговый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A73E4">
              <w:rPr>
                <w:w w:val="105"/>
                <w:sz w:val="28"/>
                <w:szCs w:val="28"/>
                <w:lang w:val="ru-RU"/>
              </w:rPr>
              <w:t>индивидуальный</w:t>
            </w:r>
            <w:r w:rsidRPr="00DA73E4">
              <w:rPr>
                <w:spacing w:val="-10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проект</w:t>
            </w:r>
            <w:proofErr w:type="gramEnd"/>
            <w:r w:rsidRPr="00DA73E4">
              <w:rPr>
                <w:spacing w:val="-14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как</w:t>
            </w:r>
            <w:r w:rsidRPr="00DA73E4">
              <w:rPr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одна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из</w:t>
            </w:r>
            <w:r w:rsidRPr="00DA73E4">
              <w:rPr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форм</w:t>
            </w:r>
            <w:r w:rsidRPr="00DA73E4">
              <w:rPr>
                <w:spacing w:val="-11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организации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 xml:space="preserve">учебного </w:t>
            </w:r>
            <w:r w:rsidRPr="00DA73E4">
              <w:rPr>
                <w:sz w:val="28"/>
                <w:szCs w:val="28"/>
                <w:lang w:val="ru-RU"/>
              </w:rPr>
              <w:t>процесса.</w:t>
            </w:r>
            <w:r w:rsidRPr="00DA73E4">
              <w:rPr>
                <w:spacing w:val="28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Знакомство</w:t>
            </w:r>
            <w:proofErr w:type="spellEnd"/>
            <w:r w:rsidRPr="00DA73E4">
              <w:rPr>
                <w:spacing w:val="37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</w:t>
            </w:r>
            <w:r w:rsidRPr="00DA73E4">
              <w:rPr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Положением</w:t>
            </w:r>
            <w:proofErr w:type="spellEnd"/>
            <w:r w:rsidRPr="00DA73E4">
              <w:rPr>
                <w:spacing w:val="42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об</w:t>
            </w:r>
            <w:proofErr w:type="spellEnd"/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индивидуальном</w:t>
            </w:r>
            <w:proofErr w:type="spellEnd"/>
            <w:r w:rsidRPr="00DA73E4">
              <w:rPr>
                <w:spacing w:val="31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итоговом</w:t>
            </w:r>
            <w:proofErr w:type="spellEnd"/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pacing w:val="-2"/>
                <w:sz w:val="28"/>
                <w:szCs w:val="28"/>
              </w:rPr>
              <w:t>проекте</w:t>
            </w:r>
            <w:proofErr w:type="spellEnd"/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2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hyperlink r:id="rId11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</w:tc>
      </w:tr>
      <w:tr w:rsidR="00DA73E4" w:rsidRP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2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lastRenderedPageBreak/>
              <w:t>3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rPr>
                <w:sz w:val="28"/>
                <w:szCs w:val="28"/>
                <w:lang w:val="ru-RU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Типология</w:t>
            </w:r>
            <w:r w:rsidRPr="00DA73E4">
              <w:rPr>
                <w:spacing w:val="-1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проектов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Исследовательский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проект: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структура,</w:t>
            </w:r>
            <w:r w:rsidRPr="00DA73E4">
              <w:rPr>
                <w:spacing w:val="-13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актуальность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цели, социальная значимость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2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hyperlink r:id="rId12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</w:tc>
      </w:tr>
      <w:tr w:rsidR="00DA73E4" w:rsidRPr="00DA73E4" w:rsidTr="00DA73E4">
        <w:trPr>
          <w:trHeight w:val="1308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4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 w:line="288" w:lineRule="auto"/>
              <w:ind w:right="215"/>
              <w:rPr>
                <w:sz w:val="28"/>
                <w:szCs w:val="28"/>
                <w:lang w:val="ru-RU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Типология проектов. Информационный проект: сбор информации, ее анализ, обобщение, публичное</w:t>
            </w:r>
            <w:r w:rsidRPr="00DA73E4">
              <w:rPr>
                <w:spacing w:val="-1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 xml:space="preserve">представление. Творческий проект: творческий продукт и </w:t>
            </w:r>
            <w:r w:rsidRPr="00DA73E4">
              <w:rPr>
                <w:sz w:val="28"/>
                <w:szCs w:val="28"/>
                <w:lang w:val="ru-RU"/>
              </w:rPr>
              <w:t>его</w:t>
            </w:r>
            <w:r w:rsidRPr="00DA73E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оформление</w:t>
            </w:r>
            <w:r w:rsidRPr="00DA73E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в</w:t>
            </w:r>
            <w:r w:rsidRPr="00DA73E4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виде</w:t>
            </w:r>
            <w:r w:rsidRPr="00DA73E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альманаха,</w:t>
            </w:r>
            <w:r w:rsidRPr="00DA73E4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театрализации,</w:t>
            </w:r>
            <w:r w:rsidRPr="00DA73E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видеофильма,</w:t>
            </w:r>
            <w:r w:rsidRPr="00DA73E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газеты,</w:t>
            </w:r>
            <w:r w:rsidRPr="00DA73E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праздника</w:t>
            </w:r>
            <w:proofErr w:type="gramStart"/>
            <w:r w:rsidRPr="00DA73E4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,</w:t>
            </w:r>
            <w:proofErr w:type="gramEnd"/>
          </w:p>
          <w:p w:rsidR="00DA73E4" w:rsidRPr="00DA73E4" w:rsidRDefault="00DA73E4" w:rsidP="00F658FF">
            <w:pPr>
              <w:pStyle w:val="TableParagraph"/>
              <w:spacing w:before="0" w:line="264" w:lineRule="exact"/>
              <w:rPr>
                <w:sz w:val="28"/>
                <w:szCs w:val="28"/>
              </w:rPr>
            </w:pPr>
            <w:proofErr w:type="spellStart"/>
            <w:proofErr w:type="gramStart"/>
            <w:r w:rsidRPr="00DA73E4">
              <w:rPr>
                <w:w w:val="105"/>
                <w:sz w:val="28"/>
                <w:szCs w:val="28"/>
              </w:rPr>
              <w:t>игры</w:t>
            </w:r>
            <w:proofErr w:type="spellEnd"/>
            <w:proofErr w:type="gramEnd"/>
            <w:r w:rsidRPr="00DA73E4">
              <w:rPr>
                <w:w w:val="105"/>
                <w:sz w:val="28"/>
                <w:szCs w:val="28"/>
              </w:rPr>
              <w:t>,</w:t>
            </w:r>
            <w:r w:rsidRPr="00DA73E4">
              <w:rPr>
                <w:spacing w:val="-10"/>
                <w:w w:val="105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pacing w:val="-2"/>
                <w:w w:val="105"/>
                <w:sz w:val="28"/>
                <w:szCs w:val="28"/>
              </w:rPr>
              <w:t>экспедиции</w:t>
            </w:r>
            <w:proofErr w:type="spellEnd"/>
            <w:r w:rsidRPr="00DA73E4">
              <w:rPr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hyperlink r:id="rId13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</w:tc>
      </w:tr>
      <w:tr w:rsidR="00DA73E4" w:rsidRPr="00DA73E4" w:rsidTr="00DA73E4">
        <w:trPr>
          <w:trHeight w:val="1308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5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 w:line="288" w:lineRule="auto"/>
              <w:rPr>
                <w:sz w:val="28"/>
                <w:szCs w:val="28"/>
                <w:lang w:val="ru-RU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</w:t>
            </w:r>
            <w:r w:rsidRPr="00DA73E4">
              <w:rPr>
                <w:spacing w:val="-1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проект: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структура,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оформление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результатов,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внедрение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результатов</w:t>
            </w:r>
          </w:p>
          <w:p w:rsidR="00DA73E4" w:rsidRPr="00DA73E4" w:rsidRDefault="00DA73E4" w:rsidP="00F658FF">
            <w:pPr>
              <w:pStyle w:val="TableParagraph"/>
              <w:spacing w:before="0" w:line="263" w:lineRule="exact"/>
              <w:rPr>
                <w:sz w:val="28"/>
                <w:szCs w:val="28"/>
                <w:lang w:val="ru-RU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проекта</w:t>
            </w:r>
            <w:r w:rsidRPr="00DA73E4">
              <w:rPr>
                <w:spacing w:val="-11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в</w:t>
            </w:r>
            <w:r w:rsidRPr="00DA73E4">
              <w:rPr>
                <w:spacing w:val="-11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pacing w:val="-2"/>
                <w:w w:val="105"/>
                <w:sz w:val="28"/>
                <w:szCs w:val="28"/>
                <w:lang w:val="ru-RU"/>
              </w:rPr>
              <w:t>практику.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  <w:lang w:val="ru-RU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hyperlink r:id="rId14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</w:tc>
      </w:tr>
      <w:tr w:rsidR="00025223" w:rsidRPr="00DA73E4" w:rsidTr="00DA73E4">
        <w:trPr>
          <w:trHeight w:val="537"/>
        </w:trPr>
        <w:tc>
          <w:tcPr>
            <w:tcW w:w="708" w:type="dxa"/>
          </w:tcPr>
          <w:p w:rsidR="00025223" w:rsidRPr="00DA73E4" w:rsidRDefault="00025223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6</w:t>
            </w:r>
          </w:p>
        </w:tc>
        <w:tc>
          <w:tcPr>
            <w:tcW w:w="6380" w:type="dxa"/>
          </w:tcPr>
          <w:p w:rsidR="00025223" w:rsidRPr="00DA73E4" w:rsidRDefault="00025223" w:rsidP="00F658FF">
            <w:pPr>
              <w:pStyle w:val="TableParagraph"/>
              <w:spacing w:before="130"/>
              <w:rPr>
                <w:sz w:val="28"/>
                <w:szCs w:val="28"/>
                <w:lang w:val="ru-RU"/>
              </w:rPr>
            </w:pPr>
            <w:r w:rsidRPr="00DA73E4">
              <w:rPr>
                <w:sz w:val="28"/>
                <w:szCs w:val="28"/>
                <w:lang w:val="ru-RU"/>
              </w:rPr>
              <w:t>Типология</w:t>
            </w:r>
            <w:r w:rsidRPr="00DA73E4">
              <w:rPr>
                <w:spacing w:val="29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проектов</w:t>
            </w:r>
            <w:proofErr w:type="gramStart"/>
            <w:r w:rsidRPr="00DA73E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.</w:t>
            </w:r>
            <w:proofErr w:type="gramEnd"/>
            <w:r w:rsidRPr="00DA73E4">
              <w:rPr>
                <w:sz w:val="28"/>
                <w:szCs w:val="28"/>
                <w:lang w:val="ru-RU"/>
              </w:rPr>
              <w:t>Социальный</w:t>
            </w:r>
            <w:r w:rsidRPr="00DA73E4">
              <w:rPr>
                <w:spacing w:val="4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проект:</w:t>
            </w:r>
            <w:r w:rsidRPr="00DA73E4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актуальные</w:t>
            </w:r>
            <w:r w:rsidRPr="00DA73E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проблемы</w:t>
            </w:r>
            <w:r w:rsidRPr="00DA73E4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  <w:lang w:val="ru-RU"/>
              </w:rPr>
              <w:t>общества</w:t>
            </w:r>
          </w:p>
        </w:tc>
        <w:tc>
          <w:tcPr>
            <w:tcW w:w="1418" w:type="dxa"/>
          </w:tcPr>
          <w:p w:rsidR="00025223" w:rsidRPr="00DA73E4" w:rsidRDefault="00025223" w:rsidP="00F658FF">
            <w:pPr>
              <w:pStyle w:val="TableParagraph"/>
              <w:spacing w:before="13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DA73E4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5" w:history="1">
              <w:r w:rsidRPr="00DA73E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https://lib.myschool.edu.ru/</w:t>
              </w:r>
            </w:hyperlink>
          </w:p>
          <w:p w:rsidR="00025223" w:rsidRPr="00DA73E4" w:rsidRDefault="00025223" w:rsidP="00F658FF">
            <w:pPr>
              <w:pStyle w:val="TableParagraph"/>
              <w:spacing w:before="38"/>
              <w:ind w:left="149" w:right="144"/>
              <w:jc w:val="center"/>
              <w:rPr>
                <w:sz w:val="28"/>
                <w:szCs w:val="28"/>
              </w:rPr>
            </w:pPr>
          </w:p>
        </w:tc>
      </w:tr>
      <w:tr w:rsidR="00DA73E4" w:rsidRP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94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7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36"/>
              <w:rPr>
                <w:sz w:val="28"/>
                <w:szCs w:val="28"/>
                <w:lang w:val="ru-RU"/>
              </w:rPr>
            </w:pPr>
            <w:r w:rsidRPr="00DA73E4">
              <w:rPr>
                <w:sz w:val="28"/>
                <w:szCs w:val="28"/>
                <w:lang w:val="ru-RU"/>
              </w:rPr>
              <w:t>Структурные</w:t>
            </w:r>
            <w:r w:rsidRPr="00DA73E4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составляющие</w:t>
            </w:r>
            <w:r w:rsidRPr="00DA73E4">
              <w:rPr>
                <w:spacing w:val="2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проекта</w:t>
            </w:r>
            <w:r w:rsidRPr="00DA73E4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и</w:t>
            </w:r>
            <w:r w:rsidRPr="00DA73E4">
              <w:rPr>
                <w:spacing w:val="36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их</w:t>
            </w:r>
            <w:r w:rsidRPr="00DA73E4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основные</w:t>
            </w:r>
            <w:r w:rsidRPr="00DA73E4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характеристики:</w:t>
            </w:r>
            <w:r w:rsidRPr="00DA73E4">
              <w:rPr>
                <w:spacing w:val="30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  <w:lang w:val="ru-RU"/>
              </w:rPr>
              <w:t>введение,</w:t>
            </w:r>
          </w:p>
          <w:p w:rsidR="00DA73E4" w:rsidRPr="00DA73E4" w:rsidRDefault="00DA73E4" w:rsidP="00F658FF">
            <w:pPr>
              <w:pStyle w:val="TableParagraph"/>
              <w:spacing w:before="59"/>
              <w:rPr>
                <w:sz w:val="28"/>
                <w:szCs w:val="28"/>
              </w:rPr>
            </w:pPr>
            <w:proofErr w:type="spellStart"/>
            <w:r w:rsidRPr="00DA73E4">
              <w:rPr>
                <w:sz w:val="28"/>
                <w:szCs w:val="28"/>
              </w:rPr>
              <w:t>основная</w:t>
            </w:r>
            <w:proofErr w:type="spellEnd"/>
            <w:r w:rsidRPr="00DA73E4">
              <w:rPr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часть</w:t>
            </w:r>
            <w:proofErr w:type="spellEnd"/>
            <w:r w:rsidRPr="00DA73E4">
              <w:rPr>
                <w:sz w:val="28"/>
                <w:szCs w:val="28"/>
              </w:rPr>
              <w:t>,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pacing w:val="-2"/>
                <w:sz w:val="28"/>
                <w:szCs w:val="28"/>
              </w:rPr>
              <w:t>заключение</w:t>
            </w:r>
            <w:proofErr w:type="spellEnd"/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94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6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8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  <w:lang w:val="ru-RU"/>
              </w:rPr>
              <w:t>Проектный</w:t>
            </w:r>
            <w:r w:rsidRPr="00DA73E4">
              <w:rPr>
                <w:spacing w:val="46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замысел.</w:t>
            </w:r>
            <w:r w:rsidRPr="00DA73E4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Определение</w:t>
            </w:r>
            <w:r w:rsidRPr="00DA73E4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темы</w:t>
            </w:r>
            <w:r w:rsidRPr="00DA73E4">
              <w:rPr>
                <w:spacing w:val="27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sz w:val="28"/>
                <w:szCs w:val="28"/>
                <w:lang w:val="ru-RU"/>
              </w:rPr>
              <w:t>проекта.</w:t>
            </w:r>
            <w:r w:rsidRPr="00DA73E4">
              <w:rPr>
                <w:spacing w:val="2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Основные</w:t>
            </w:r>
            <w:proofErr w:type="spellEnd"/>
            <w:r w:rsidRPr="00DA73E4">
              <w:rPr>
                <w:spacing w:val="33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критерии</w:t>
            </w:r>
            <w:proofErr w:type="spellEnd"/>
            <w:r w:rsidRPr="00DA73E4">
              <w:rPr>
                <w:spacing w:val="33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выбора</w:t>
            </w:r>
            <w:proofErr w:type="spellEnd"/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pacing w:val="-4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17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RPr="00DA73E4" w:rsidTr="00DA73E4">
        <w:trPr>
          <w:trHeight w:val="673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1"/>
              <w:ind w:left="103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9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Определение</w:t>
            </w:r>
            <w:r w:rsidRPr="00DA73E4">
              <w:rPr>
                <w:spacing w:val="-1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проблемы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вытекающих</w:t>
            </w:r>
            <w:r w:rsidRPr="00DA73E4">
              <w:rPr>
                <w:spacing w:val="-13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из</w:t>
            </w:r>
            <w:r w:rsidRPr="00DA73E4">
              <w:rPr>
                <w:spacing w:val="-1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нее</w:t>
            </w:r>
            <w:r w:rsidRPr="00DA73E4">
              <w:rPr>
                <w:spacing w:val="-13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задач</w:t>
            </w:r>
            <w:r w:rsidRPr="00DA73E4">
              <w:rPr>
                <w:spacing w:val="-14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исследования.</w:t>
            </w:r>
            <w:r w:rsidRPr="00DA73E4">
              <w:rPr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73E4">
              <w:rPr>
                <w:w w:val="105"/>
                <w:sz w:val="28"/>
                <w:szCs w:val="28"/>
              </w:rPr>
              <w:t>Актуальность</w:t>
            </w:r>
            <w:proofErr w:type="spellEnd"/>
            <w:r w:rsidRPr="00DA73E4">
              <w:rPr>
                <w:w w:val="105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pacing w:val="-2"/>
                <w:w w:val="105"/>
                <w:sz w:val="28"/>
                <w:szCs w:val="28"/>
              </w:rPr>
              <w:t>проекта</w:t>
            </w:r>
            <w:proofErr w:type="spellEnd"/>
            <w:r w:rsidRPr="00DA73E4">
              <w:rPr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1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18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RPr="00DA73E4" w:rsidTr="00DA73E4">
        <w:trPr>
          <w:trHeight w:val="667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2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10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rPr>
                <w:sz w:val="28"/>
                <w:szCs w:val="28"/>
                <w:lang w:val="ru-RU"/>
              </w:rPr>
            </w:pPr>
            <w:r w:rsidRPr="00DA73E4">
              <w:rPr>
                <w:w w:val="105"/>
                <w:sz w:val="28"/>
                <w:szCs w:val="28"/>
                <w:lang w:val="ru-RU"/>
              </w:rPr>
              <w:t>Защита</w:t>
            </w:r>
            <w:r w:rsidRPr="00DA73E4">
              <w:rPr>
                <w:spacing w:val="-13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темы,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цели,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проблемы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и</w:t>
            </w:r>
            <w:r w:rsidRPr="00DA73E4">
              <w:rPr>
                <w:spacing w:val="-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задач</w:t>
            </w:r>
            <w:r w:rsidRPr="00DA73E4">
              <w:rPr>
                <w:spacing w:val="-12"/>
                <w:w w:val="10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A73E4">
              <w:rPr>
                <w:w w:val="105"/>
                <w:sz w:val="28"/>
                <w:szCs w:val="28"/>
                <w:lang w:val="ru-RU"/>
              </w:rPr>
              <w:t>индивидуального</w:t>
            </w:r>
            <w:r w:rsidRPr="00DA73E4">
              <w:rPr>
                <w:spacing w:val="-11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проекта</w:t>
            </w:r>
            <w:proofErr w:type="gramEnd"/>
            <w:r w:rsidRPr="00DA73E4">
              <w:rPr>
                <w:w w:val="105"/>
                <w:sz w:val="28"/>
                <w:szCs w:val="28"/>
                <w:lang w:val="ru-RU"/>
              </w:rPr>
              <w:t>.</w:t>
            </w:r>
            <w:r w:rsidRPr="00DA73E4">
              <w:rPr>
                <w:spacing w:val="-15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Составление</w:t>
            </w:r>
            <w:r w:rsidRPr="00DA73E4">
              <w:rPr>
                <w:spacing w:val="-16"/>
                <w:w w:val="105"/>
                <w:sz w:val="28"/>
                <w:szCs w:val="28"/>
                <w:lang w:val="ru-RU"/>
              </w:rPr>
              <w:t xml:space="preserve"> </w:t>
            </w:r>
            <w:r w:rsidRPr="00DA73E4">
              <w:rPr>
                <w:w w:val="105"/>
                <w:sz w:val="28"/>
                <w:szCs w:val="28"/>
                <w:lang w:val="ru-RU"/>
              </w:rPr>
              <w:t>плана работы над проектом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2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19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999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03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11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Расчет</w:t>
            </w:r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календарного</w:t>
            </w:r>
            <w:r w:rsidRPr="00DA73E4">
              <w:rPr>
                <w:spacing w:val="2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графика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работы</w:t>
            </w:r>
            <w:r w:rsidRPr="00DA73E4">
              <w:rPr>
                <w:spacing w:val="3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над</w:t>
            </w:r>
            <w:r w:rsidRPr="00DA73E4">
              <w:rPr>
                <w:spacing w:val="28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проектом.</w:t>
            </w:r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Логика</w:t>
            </w:r>
            <w:r w:rsidRPr="00DA73E4">
              <w:rPr>
                <w:spacing w:val="28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действий</w:t>
            </w:r>
            <w:r w:rsidRPr="00DA73E4">
              <w:rPr>
                <w:spacing w:val="29"/>
                <w:sz w:val="28"/>
                <w:szCs w:val="28"/>
              </w:rPr>
              <w:t xml:space="preserve"> </w:t>
            </w:r>
            <w:r w:rsidRPr="00DA73E4">
              <w:rPr>
                <w:spacing w:val="-10"/>
                <w:sz w:val="28"/>
                <w:szCs w:val="28"/>
              </w:rPr>
              <w:t>и</w:t>
            </w:r>
          </w:p>
          <w:p w:rsidR="00DA73E4" w:rsidRPr="00DA73E4" w:rsidRDefault="00DA73E4" w:rsidP="00F658FF">
            <w:pPr>
              <w:pStyle w:val="TableParagraph"/>
              <w:spacing w:before="14" w:line="310" w:lineRule="atLeast"/>
              <w:ind w:right="215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последовательность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шагов при планировании и осуществлении индивидуального</w:t>
            </w:r>
            <w:r w:rsidRPr="00DA73E4">
              <w:rPr>
                <w:spacing w:val="80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w w:val="105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03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20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1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12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</w:rPr>
              <w:t>Методы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проектирования:</w:t>
            </w:r>
            <w:r w:rsidRPr="00DA73E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инверсия,</w:t>
            </w:r>
            <w:r w:rsidRPr="00DA73E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"мозговая</w:t>
            </w:r>
            <w:r w:rsidRPr="00DA73E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атака",</w:t>
            </w:r>
            <w:r w:rsidRPr="00DA73E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«рыбья</w:t>
            </w:r>
            <w:r w:rsidRPr="00DA73E4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кость»,</w:t>
            </w:r>
            <w:r w:rsidRPr="00DA73E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метод "наводящих вопросов", метод "аналогии", метод "ассоциации".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1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21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13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Работа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</w:t>
            </w:r>
            <w:r w:rsidRPr="00DA73E4">
              <w:rPr>
                <w:spacing w:val="31"/>
                <w:sz w:val="28"/>
                <w:szCs w:val="28"/>
              </w:rPr>
              <w:t xml:space="preserve"> </w:t>
            </w:r>
            <w:proofErr w:type="spellStart"/>
            <w:r w:rsidRPr="00DA73E4">
              <w:rPr>
                <w:sz w:val="28"/>
                <w:szCs w:val="28"/>
              </w:rPr>
              <w:t>интернет-ресурсами</w:t>
            </w:r>
            <w:proofErr w:type="spellEnd"/>
            <w:r w:rsidRPr="00DA73E4">
              <w:rPr>
                <w:sz w:val="28"/>
                <w:szCs w:val="28"/>
              </w:rPr>
              <w:t>.</w:t>
            </w:r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Сбор</w:t>
            </w:r>
            <w:r w:rsidRPr="00DA73E4">
              <w:rPr>
                <w:spacing w:val="22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информации</w:t>
            </w:r>
            <w:r w:rsidRPr="00DA73E4">
              <w:rPr>
                <w:spacing w:val="31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по</w:t>
            </w:r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теме</w:t>
            </w:r>
            <w:r w:rsidRPr="00DA73E4">
              <w:rPr>
                <w:spacing w:val="20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22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1308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14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 w:line="288" w:lineRule="auto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</w:rPr>
              <w:t>Виды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переработки</w:t>
            </w:r>
            <w:r w:rsidRPr="00DA73E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чужого</w:t>
            </w:r>
            <w:r w:rsidRPr="00DA73E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текста.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Цитирование:</w:t>
            </w:r>
            <w:r w:rsidRPr="00DA73E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общие</w:t>
            </w:r>
            <w:r w:rsidRPr="00DA73E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требования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к</w:t>
            </w:r>
            <w:r w:rsidRPr="00DA73E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цитируемому материалу; правила оформления цитат. Понятие компиляция. Этические законы</w:t>
            </w:r>
          </w:p>
          <w:p w:rsidR="00DA73E4" w:rsidRPr="00DA73E4" w:rsidRDefault="00DA73E4" w:rsidP="00F658FF">
            <w:pPr>
              <w:pStyle w:val="TableParagraph"/>
              <w:spacing w:before="0" w:line="263" w:lineRule="exact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заимствования</w:t>
            </w:r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информации,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соблюдение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авторских</w:t>
            </w:r>
            <w:r w:rsidRPr="00DA73E4">
              <w:rPr>
                <w:spacing w:val="2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прав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Правила</w:t>
            </w:r>
            <w:r w:rsidRPr="00DA73E4">
              <w:rPr>
                <w:spacing w:val="50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оформления</w:t>
            </w:r>
          </w:p>
          <w:p w:rsidR="00DA73E4" w:rsidRPr="00DA73E4" w:rsidRDefault="00DA73E4" w:rsidP="00F658FF">
            <w:pPr>
              <w:pStyle w:val="TableParagraph"/>
              <w:spacing w:before="53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</w:rPr>
              <w:t>ссылок</w:t>
            </w:r>
            <w:r w:rsidRPr="00DA73E4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и</w:t>
            </w:r>
            <w:r w:rsidRPr="00DA73E4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списка</w:t>
            </w:r>
            <w:r w:rsidRPr="00DA73E4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w w:val="105"/>
                <w:sz w:val="28"/>
                <w:szCs w:val="28"/>
              </w:rPr>
              <w:t>литературы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54"/>
              <w:ind w:left="0"/>
              <w:rPr>
                <w:b/>
                <w:sz w:val="28"/>
                <w:szCs w:val="28"/>
              </w:rPr>
            </w:pPr>
          </w:p>
          <w:p w:rsidR="00DA73E4" w:rsidRPr="00DA73E4" w:rsidRDefault="00DA73E4" w:rsidP="00F658FF">
            <w:pPr>
              <w:pStyle w:val="TableParagraph"/>
              <w:spacing w:before="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23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15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Работа</w:t>
            </w:r>
            <w:r w:rsidRPr="00DA73E4">
              <w:rPr>
                <w:spacing w:val="38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информацией</w:t>
            </w:r>
            <w:r w:rsidRPr="00DA73E4">
              <w:rPr>
                <w:spacing w:val="38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первоисточниками.</w:t>
            </w:r>
            <w:r w:rsidRPr="00DA73E4">
              <w:rPr>
                <w:spacing w:val="32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Систематизация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собранного</w:t>
            </w:r>
            <w:r w:rsidRPr="00DA73E4">
              <w:rPr>
                <w:spacing w:val="29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материала.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24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16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Оформление</w:t>
            </w:r>
            <w:r w:rsidRPr="00DA73E4">
              <w:rPr>
                <w:spacing w:val="31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теоретической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части</w:t>
            </w:r>
            <w:r w:rsidRPr="00DA73E4">
              <w:rPr>
                <w:spacing w:val="42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25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7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17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Оформление</w:t>
            </w:r>
            <w:r w:rsidRPr="00DA73E4">
              <w:rPr>
                <w:spacing w:val="31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теоретической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части</w:t>
            </w:r>
            <w:r w:rsidRPr="00DA73E4">
              <w:rPr>
                <w:spacing w:val="42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26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18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Оформление</w:t>
            </w:r>
            <w:r w:rsidRPr="00DA73E4">
              <w:rPr>
                <w:spacing w:val="2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практической</w:t>
            </w:r>
            <w:r w:rsidRPr="00DA73E4">
              <w:rPr>
                <w:spacing w:val="4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части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27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19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Оформление</w:t>
            </w:r>
            <w:r w:rsidRPr="00DA73E4">
              <w:rPr>
                <w:spacing w:val="2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практической</w:t>
            </w:r>
            <w:r w:rsidRPr="00DA73E4">
              <w:rPr>
                <w:spacing w:val="4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части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28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20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Подготовка</w:t>
            </w:r>
            <w:r w:rsidRPr="00DA73E4">
              <w:rPr>
                <w:spacing w:val="3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продукта</w:t>
            </w:r>
            <w:r w:rsidRPr="00DA73E4">
              <w:rPr>
                <w:spacing w:val="3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29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21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Рецензия.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pacing w:val="-4"/>
                <w:sz w:val="28"/>
                <w:szCs w:val="28"/>
              </w:rPr>
              <w:t>Отзыв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30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1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22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</w:rPr>
              <w:t>Критерии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оценивания</w:t>
            </w:r>
            <w:r w:rsidRPr="00DA73E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проектов.</w:t>
            </w:r>
            <w:r w:rsidRPr="00DA73E4">
              <w:rPr>
                <w:spacing w:val="-15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Система</w:t>
            </w:r>
            <w:r w:rsidRPr="00DA73E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проверки</w:t>
            </w:r>
            <w:r w:rsidRPr="00DA73E4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работы</w:t>
            </w:r>
            <w:r w:rsidRPr="00DA73E4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на</w:t>
            </w:r>
            <w:r w:rsidRPr="00DA73E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 xml:space="preserve">программах </w:t>
            </w:r>
            <w:proofErr w:type="spellStart"/>
            <w:r w:rsidRPr="00DA73E4">
              <w:rPr>
                <w:spacing w:val="-2"/>
                <w:w w:val="105"/>
                <w:sz w:val="28"/>
                <w:szCs w:val="28"/>
              </w:rPr>
              <w:t>антиплагиата</w:t>
            </w:r>
            <w:proofErr w:type="spellEnd"/>
            <w:r w:rsidRPr="00DA73E4">
              <w:rPr>
                <w:spacing w:val="-2"/>
                <w:w w:val="105"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1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31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2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23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5" w:line="316" w:lineRule="exact"/>
              <w:ind w:right="215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Требования к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презентации: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композиционная,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 xml:space="preserve">содержательная, информационная </w:t>
            </w:r>
            <w:r w:rsidRPr="00DA73E4">
              <w:rPr>
                <w:w w:val="105"/>
                <w:sz w:val="28"/>
                <w:szCs w:val="28"/>
              </w:rPr>
              <w:t>стороны презентации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2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32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Tr="00DA73E4">
        <w:trPr>
          <w:trHeight w:val="523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24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Создание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мультимедийной</w:t>
            </w:r>
            <w:r w:rsidRPr="00DA73E4">
              <w:rPr>
                <w:spacing w:val="4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презентации</w:t>
            </w:r>
            <w:r w:rsidRPr="00DA73E4">
              <w:rPr>
                <w:spacing w:val="57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0" w:right="688"/>
              <w:jc w:val="right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Default="00DA73E4" w:rsidP="00E22221">
            <w:hyperlink r:id="rId33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https://www.rsl.ru/</w:t>
              </w:r>
            </w:hyperlink>
            <w:r w:rsidRPr="006A5BD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73E4" w:rsidTr="00DA73E4">
        <w:trPr>
          <w:trHeight w:val="537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25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Создание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мультимедийной</w:t>
            </w:r>
            <w:r w:rsidRPr="00DA73E4">
              <w:rPr>
                <w:spacing w:val="4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презентации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6A5BD2" w:rsidRDefault="00DA73E4" w:rsidP="00E22221">
            <w:pPr>
              <w:tabs>
                <w:tab w:val="left" w:pos="567"/>
                <w:tab w:val="left" w:pos="851"/>
                <w:tab w:val="left" w:pos="1046"/>
              </w:tabs>
              <w:contextualSpacing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hyperlink r:id="rId34" w:history="1">
              <w:r w:rsidRPr="00377762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</w:rPr>
                <w:t>https://www.elibrary.ru/</w:t>
              </w:r>
            </w:hyperlink>
          </w:p>
        </w:tc>
      </w:tr>
      <w:tr w:rsidR="00DA73E4" w:rsidRPr="00DA73E4" w:rsidTr="00DA73E4">
        <w:trPr>
          <w:trHeight w:val="674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202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26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3" w:line="318" w:lineRule="exact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Подготовка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публичного выступления. Искусство полемики.</w:t>
            </w:r>
            <w:r w:rsidRPr="00DA73E4">
              <w:rPr>
                <w:spacing w:val="4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Формирование умения</w:t>
            </w:r>
            <w:r w:rsidRPr="00DA73E4">
              <w:rPr>
                <w:spacing w:val="40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отвечать на вопросы в ходе обсуждения проекта на защите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202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27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Предварительная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защита</w:t>
            </w:r>
            <w:r w:rsidRPr="00DA73E4">
              <w:rPr>
                <w:spacing w:val="47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итоговых</w:t>
            </w:r>
            <w:r w:rsidRPr="00DA73E4">
              <w:rPr>
                <w:spacing w:val="58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индивидуальных</w:t>
            </w:r>
            <w:r w:rsidRPr="00DA73E4">
              <w:rPr>
                <w:spacing w:val="36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проектов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28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w w:val="105"/>
                <w:sz w:val="28"/>
                <w:szCs w:val="28"/>
              </w:rPr>
              <w:t>Доработка</w:t>
            </w:r>
            <w:r w:rsidRPr="00DA73E4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проекта</w:t>
            </w:r>
            <w:r w:rsidRPr="00DA73E4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с</w:t>
            </w:r>
            <w:r w:rsidRPr="00DA73E4">
              <w:rPr>
                <w:spacing w:val="-13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w w:val="105"/>
                <w:sz w:val="28"/>
                <w:szCs w:val="28"/>
              </w:rPr>
              <w:t>учетом</w:t>
            </w:r>
            <w:r w:rsidRPr="00DA73E4">
              <w:rPr>
                <w:spacing w:val="-14"/>
                <w:w w:val="10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w w:val="105"/>
                <w:sz w:val="28"/>
                <w:szCs w:val="28"/>
              </w:rPr>
              <w:t>замечаний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29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Защита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индивидуальных</w:t>
            </w:r>
            <w:r w:rsidRPr="00DA73E4">
              <w:rPr>
                <w:spacing w:val="3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проектов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30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Защита</w:t>
            </w:r>
            <w:r w:rsidRPr="00DA73E4">
              <w:rPr>
                <w:spacing w:val="45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индивидуальных</w:t>
            </w:r>
            <w:r w:rsidRPr="00DA73E4">
              <w:rPr>
                <w:spacing w:val="35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проектов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0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31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Обсуждение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результатов.</w:t>
            </w:r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Анализ</w:t>
            </w:r>
            <w:r w:rsidRPr="00DA73E4">
              <w:rPr>
                <w:spacing w:val="37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достижений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недостатков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37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0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32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130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Обсуждение</w:t>
            </w:r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результатов.</w:t>
            </w:r>
            <w:r w:rsidRPr="00DA73E4">
              <w:rPr>
                <w:spacing w:val="34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Анализ</w:t>
            </w:r>
            <w:r w:rsidRPr="00DA73E4">
              <w:rPr>
                <w:spacing w:val="3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достижений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и</w:t>
            </w:r>
            <w:r w:rsidRPr="00DA73E4">
              <w:rPr>
                <w:spacing w:val="30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недостатков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0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52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36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lastRenderedPageBreak/>
              <w:t>33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36"/>
              <w:ind w:left="225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Дополнительные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возможности</w:t>
            </w:r>
            <w:r w:rsidRPr="00DA73E4">
              <w:rPr>
                <w:spacing w:val="5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улучшения</w:t>
            </w:r>
            <w:r w:rsidRPr="00DA73E4">
              <w:rPr>
                <w:spacing w:val="48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проекта.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36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RPr="00DA73E4" w:rsidTr="00DA73E4">
        <w:trPr>
          <w:trHeight w:val="558"/>
        </w:trPr>
        <w:tc>
          <w:tcPr>
            <w:tcW w:w="708" w:type="dxa"/>
          </w:tcPr>
          <w:p w:rsidR="00DA73E4" w:rsidRPr="00DA73E4" w:rsidRDefault="00DA73E4" w:rsidP="00F658FF">
            <w:pPr>
              <w:pStyle w:val="TableParagraph"/>
              <w:spacing w:before="144"/>
              <w:ind w:left="103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34</w:t>
            </w:r>
          </w:p>
        </w:tc>
        <w:tc>
          <w:tcPr>
            <w:tcW w:w="6380" w:type="dxa"/>
          </w:tcPr>
          <w:p w:rsidR="00DA73E4" w:rsidRPr="00DA73E4" w:rsidRDefault="00DA73E4" w:rsidP="00F658FF">
            <w:pPr>
              <w:pStyle w:val="TableParagraph"/>
              <w:spacing w:before="43"/>
              <w:ind w:left="225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Дополнительные</w:t>
            </w:r>
            <w:r w:rsidRPr="00DA73E4">
              <w:rPr>
                <w:spacing w:val="4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возможности</w:t>
            </w:r>
            <w:r w:rsidRPr="00DA73E4">
              <w:rPr>
                <w:spacing w:val="5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улучшения</w:t>
            </w:r>
            <w:r w:rsidRPr="00DA73E4">
              <w:rPr>
                <w:spacing w:val="48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проекта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144"/>
              <w:ind w:left="200" w:right="11"/>
              <w:jc w:val="center"/>
              <w:rPr>
                <w:sz w:val="28"/>
                <w:szCs w:val="28"/>
              </w:rPr>
            </w:pPr>
            <w:r w:rsidRPr="00DA73E4">
              <w:rPr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A73E4" w:rsidRPr="00DA73E4" w:rsidRDefault="00DA73E4">
            <w:r w:rsidRPr="006A5BD2">
              <w:rPr>
                <w:rFonts w:ascii="Calibri" w:eastAsia="Calibri" w:hAnsi="Calibri" w:cs="Times New Roman"/>
              </w:rPr>
              <w:fldChar w:fldCharType="begin"/>
            </w:r>
            <w:r w:rsidRPr="006A5BD2">
              <w:rPr>
                <w:rFonts w:ascii="Calibri" w:eastAsia="Calibri" w:hAnsi="Calibri" w:cs="Times New Roman"/>
              </w:rPr>
              <w:instrText xml:space="preserve"> HYPERLINK "https://lib.myschool.edu.ru/" </w:instrText>
            </w:r>
            <w:r w:rsidRPr="006A5BD2">
              <w:rPr>
                <w:rFonts w:ascii="Calibri" w:eastAsia="Calibri" w:hAnsi="Calibri" w:cs="Times New Roman"/>
              </w:rPr>
              <w:fldChar w:fldCharType="separate"/>
            </w:r>
            <w:r w:rsidRPr="00DA73E4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t>https://lib.myschool.edu.ru/</w:t>
            </w:r>
            <w:r w:rsidRPr="007D2649"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  <w:fldChar w:fldCharType="end"/>
            </w:r>
          </w:p>
        </w:tc>
      </w:tr>
      <w:tr w:rsidR="00DA73E4" w:rsidTr="00DA73E4">
        <w:trPr>
          <w:trHeight w:val="350"/>
        </w:trPr>
        <w:tc>
          <w:tcPr>
            <w:tcW w:w="7088" w:type="dxa"/>
            <w:gridSpan w:val="2"/>
          </w:tcPr>
          <w:p w:rsidR="00DA73E4" w:rsidRPr="00DA73E4" w:rsidRDefault="00DA73E4" w:rsidP="00F658FF">
            <w:pPr>
              <w:pStyle w:val="TableParagraph"/>
              <w:spacing w:before="43"/>
              <w:rPr>
                <w:sz w:val="28"/>
                <w:szCs w:val="28"/>
              </w:rPr>
            </w:pPr>
            <w:r w:rsidRPr="00DA73E4">
              <w:rPr>
                <w:sz w:val="28"/>
                <w:szCs w:val="28"/>
              </w:rPr>
              <w:t>ОБЩЕЕ</w:t>
            </w:r>
            <w:r w:rsidRPr="00DA73E4">
              <w:rPr>
                <w:spacing w:val="23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КОЛИЧЕСТВО</w:t>
            </w:r>
            <w:r w:rsidRPr="00DA73E4">
              <w:rPr>
                <w:spacing w:val="39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ЧАСОВ</w:t>
            </w:r>
            <w:r w:rsidRPr="00DA73E4">
              <w:rPr>
                <w:spacing w:val="36"/>
                <w:sz w:val="28"/>
                <w:szCs w:val="28"/>
              </w:rPr>
              <w:t xml:space="preserve"> </w:t>
            </w:r>
            <w:r w:rsidRPr="00DA73E4">
              <w:rPr>
                <w:sz w:val="28"/>
                <w:szCs w:val="28"/>
              </w:rPr>
              <w:t>ПО</w:t>
            </w:r>
            <w:r w:rsidRPr="00DA73E4">
              <w:rPr>
                <w:spacing w:val="27"/>
                <w:sz w:val="28"/>
                <w:szCs w:val="28"/>
              </w:rPr>
              <w:t xml:space="preserve"> </w:t>
            </w:r>
            <w:r w:rsidRPr="00DA73E4">
              <w:rPr>
                <w:spacing w:val="-2"/>
                <w:sz w:val="28"/>
                <w:szCs w:val="28"/>
              </w:rPr>
              <w:t>ПРОГРАММЕ</w:t>
            </w:r>
          </w:p>
        </w:tc>
        <w:tc>
          <w:tcPr>
            <w:tcW w:w="1418" w:type="dxa"/>
          </w:tcPr>
          <w:p w:rsidR="00DA73E4" w:rsidRPr="00DA73E4" w:rsidRDefault="00DA73E4" w:rsidP="00F658FF">
            <w:pPr>
              <w:pStyle w:val="TableParagraph"/>
              <w:spacing w:before="43"/>
              <w:ind w:left="200"/>
              <w:jc w:val="center"/>
              <w:rPr>
                <w:sz w:val="28"/>
                <w:szCs w:val="28"/>
              </w:rPr>
            </w:pPr>
            <w:r w:rsidRPr="00DA73E4">
              <w:rPr>
                <w:spacing w:val="-5"/>
                <w:w w:val="105"/>
                <w:sz w:val="28"/>
                <w:szCs w:val="28"/>
              </w:rPr>
              <w:t>34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DA73E4" w:rsidRPr="00DA73E4" w:rsidRDefault="00DA73E4" w:rsidP="00F658FF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</w:p>
        </w:tc>
      </w:tr>
    </w:tbl>
    <w:p w:rsidR="00025223" w:rsidRDefault="00025223" w:rsidP="00B722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2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72285" w:rsidRDefault="00B72285" w:rsidP="00B722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285" w:rsidRDefault="00B72285" w:rsidP="00B722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285" w:rsidRPr="00B72285" w:rsidRDefault="00B72285" w:rsidP="00B7228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B72285" w:rsidRDefault="00B72285" w:rsidP="00B7228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GoBack"/>
      <w:bookmarkEnd w:id="4"/>
    </w:p>
    <w:p w:rsidR="00B72285" w:rsidRPr="00B72285" w:rsidRDefault="00B72285" w:rsidP="00B7228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Программа:</w:t>
      </w:r>
    </w:p>
    <w:p w:rsidR="00B72285" w:rsidRPr="00B72285" w:rsidRDefault="00B72285" w:rsidP="00B722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285">
        <w:rPr>
          <w:rFonts w:ascii="Times New Roman" w:eastAsia="Times New Roman" w:hAnsi="Times New Roman" w:cs="Times New Roman"/>
          <w:sz w:val="28"/>
          <w:szCs w:val="28"/>
        </w:rPr>
        <w:t xml:space="preserve">Сборник примерных рабочих программ. Элективные курсы для профильной школы.: учебное пособие для общеобразовательных организаций/ [Н.В. Антипова, М.В. </w:t>
      </w:r>
      <w:proofErr w:type="spellStart"/>
      <w:r w:rsidRPr="00B72285">
        <w:rPr>
          <w:rFonts w:ascii="Times New Roman" w:eastAsia="Times New Roman" w:hAnsi="Times New Roman" w:cs="Times New Roman"/>
          <w:sz w:val="28"/>
          <w:szCs w:val="28"/>
        </w:rPr>
        <w:t>Половкова</w:t>
      </w:r>
      <w:proofErr w:type="spellEnd"/>
      <w:r w:rsidRPr="00B72285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proofErr w:type="gramStart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.–</w:t>
      </w:r>
      <w:proofErr w:type="gramEnd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2018.</w:t>
      </w:r>
    </w:p>
    <w:p w:rsidR="00025223" w:rsidRDefault="00025223" w:rsidP="00B722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285" w:rsidRPr="00B72285" w:rsidRDefault="00B72285" w:rsidP="00B722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22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Учебник:</w:t>
      </w:r>
    </w:p>
    <w:p w:rsidR="00B72285" w:rsidRPr="00B72285" w:rsidRDefault="00B72285" w:rsidP="00B7228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проект</w:t>
      </w:r>
      <w:proofErr w:type="gramEnd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10-11 классы: учебное пособие для общеобразовательных организаций/ [М.В. </w:t>
      </w:r>
      <w:proofErr w:type="spellStart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А.В. Носов, Т.В. </w:t>
      </w:r>
      <w:proofErr w:type="spellStart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Половкова</w:t>
      </w:r>
      <w:proofErr w:type="spellEnd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М.В. </w:t>
      </w:r>
      <w:proofErr w:type="spellStart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Майсак</w:t>
      </w:r>
      <w:proofErr w:type="spellEnd"/>
      <w:r w:rsidRPr="00B72285">
        <w:rPr>
          <w:rFonts w:ascii="Times New Roman" w:eastAsia="Times New Roman" w:hAnsi="Times New Roman" w:cs="Times New Roman"/>
          <w:sz w:val="28"/>
          <w:szCs w:val="28"/>
          <w:lang w:eastAsia="ru-RU"/>
        </w:rPr>
        <w:t>]. – М.: Просвещение, 2019.</w:t>
      </w:r>
    </w:p>
    <w:p w:rsidR="006A5BD2" w:rsidRPr="006A5BD2" w:rsidRDefault="006A5BD2" w:rsidP="006A5BD2">
      <w:pPr>
        <w:tabs>
          <w:tab w:val="left" w:pos="567"/>
          <w:tab w:val="left" w:pos="851"/>
          <w:tab w:val="left" w:pos="1046"/>
        </w:tabs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6A5BD2" w:rsidRPr="006A5BD2" w:rsidSect="003C36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F9F"/>
    <w:multiLevelType w:val="hybridMultilevel"/>
    <w:tmpl w:val="B81EDD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7B"/>
    <w:rsid w:val="00025223"/>
    <w:rsid w:val="00266856"/>
    <w:rsid w:val="003C3693"/>
    <w:rsid w:val="006A5BD2"/>
    <w:rsid w:val="00B72285"/>
    <w:rsid w:val="00B91E7B"/>
    <w:rsid w:val="00DA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369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A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6A5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22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0252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5223"/>
    <w:pPr>
      <w:widowControl w:val="0"/>
      <w:autoSpaceDE w:val="0"/>
      <w:autoSpaceDN w:val="0"/>
      <w:spacing w:before="129" w:after="0" w:line="240" w:lineRule="auto"/>
      <w:ind w:left="23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3693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A5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6A5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223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0252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5223"/>
    <w:pPr>
      <w:widowControl w:val="0"/>
      <w:autoSpaceDE w:val="0"/>
      <w:autoSpaceDN w:val="0"/>
      <w:spacing w:before="129" w:after="0" w:line="240" w:lineRule="auto"/>
      <w:ind w:left="23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8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l.ru/" TargetMode="External"/><Relationship Id="rId13" Type="http://schemas.openxmlformats.org/officeDocument/2006/relationships/hyperlink" Target="https://lib.myschool.edu.ru/" TargetMode="External"/><Relationship Id="rId18" Type="http://schemas.openxmlformats.org/officeDocument/2006/relationships/hyperlink" Target="https://www.elibrary.ru/" TargetMode="External"/><Relationship Id="rId26" Type="http://schemas.openxmlformats.org/officeDocument/2006/relationships/hyperlink" Target="https://www.e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rsl.ru/" TargetMode="External"/><Relationship Id="rId34" Type="http://schemas.openxmlformats.org/officeDocument/2006/relationships/hyperlink" Target="https://www.elibrary.ru/" TargetMode="External"/><Relationship Id="rId7" Type="http://schemas.openxmlformats.org/officeDocument/2006/relationships/hyperlink" Target="https://www.elibrary.ru/" TargetMode="External"/><Relationship Id="rId12" Type="http://schemas.openxmlformats.org/officeDocument/2006/relationships/hyperlink" Target="https://lib.myschool.edu.ru/" TargetMode="External"/><Relationship Id="rId17" Type="http://schemas.openxmlformats.org/officeDocument/2006/relationships/hyperlink" Target="https://www.rsl.ru/" TargetMode="External"/><Relationship Id="rId25" Type="http://schemas.openxmlformats.org/officeDocument/2006/relationships/hyperlink" Target="https://www.rsl.ru/" TargetMode="External"/><Relationship Id="rId33" Type="http://schemas.openxmlformats.org/officeDocument/2006/relationships/hyperlink" Target="https://www.rs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ibrary.ru/" TargetMode="External"/><Relationship Id="rId20" Type="http://schemas.openxmlformats.org/officeDocument/2006/relationships/hyperlink" Target="https://www.elibrary.ru/" TargetMode="External"/><Relationship Id="rId29" Type="http://schemas.openxmlformats.org/officeDocument/2006/relationships/hyperlink" Target="https://www.rs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" TargetMode="External"/><Relationship Id="rId11" Type="http://schemas.openxmlformats.org/officeDocument/2006/relationships/hyperlink" Target="https://lib.myschool.edu.ru/" TargetMode="External"/><Relationship Id="rId24" Type="http://schemas.openxmlformats.org/officeDocument/2006/relationships/hyperlink" Target="https://www.elibrary.ru/" TargetMode="External"/><Relationship Id="rId32" Type="http://schemas.openxmlformats.org/officeDocument/2006/relationships/hyperlink" Target="https://www.elibra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b.myschool.edu.ru/" TargetMode="External"/><Relationship Id="rId23" Type="http://schemas.openxmlformats.org/officeDocument/2006/relationships/hyperlink" Target="https://www.rsl.ru/" TargetMode="External"/><Relationship Id="rId28" Type="http://schemas.openxmlformats.org/officeDocument/2006/relationships/hyperlink" Target="https://www.elibrary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ib.myschool.edu.ru/" TargetMode="External"/><Relationship Id="rId19" Type="http://schemas.openxmlformats.org/officeDocument/2006/relationships/hyperlink" Target="https://www.rsl.ru/" TargetMode="External"/><Relationship Id="rId31" Type="http://schemas.openxmlformats.org/officeDocument/2006/relationships/hyperlink" Target="https://www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/" TargetMode="External"/><Relationship Id="rId14" Type="http://schemas.openxmlformats.org/officeDocument/2006/relationships/hyperlink" Target="https://lib.myschool.edu.ru/" TargetMode="External"/><Relationship Id="rId22" Type="http://schemas.openxmlformats.org/officeDocument/2006/relationships/hyperlink" Target="https://www.elibrary.ru/" TargetMode="External"/><Relationship Id="rId27" Type="http://schemas.openxmlformats.org/officeDocument/2006/relationships/hyperlink" Target="https://www.rsl.ru/" TargetMode="External"/><Relationship Id="rId30" Type="http://schemas.openxmlformats.org/officeDocument/2006/relationships/hyperlink" Target="https://www.elibrary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10</Pages>
  <Words>3309</Words>
  <Characters>18864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2023-11-06T13:09:00Z</dcterms:created>
  <dcterms:modified xsi:type="dcterms:W3CDTF">2024-12-20T11:49:00Z</dcterms:modified>
</cp:coreProperties>
</file>